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ACE08" w14:textId="79C7884E" w:rsidR="00530DD6" w:rsidRDefault="00530DD6" w:rsidP="00675C49">
      <w:pPr>
        <w:pStyle w:val="Style1"/>
        <w:jc w:val="right"/>
        <w:rPr>
          <w:rStyle w:val="SubtleEmphasis"/>
          <w:rFonts w:asciiTheme="minorHAnsi" w:hAnsiTheme="minorHAnsi" w:cstheme="minorHAnsi"/>
          <w:b w:val="0"/>
          <w:i w:val="0"/>
          <w:color w:val="31849B" w:themeColor="accent5" w:themeShade="BF"/>
        </w:rPr>
      </w:pPr>
      <w:r w:rsidRPr="0001445B">
        <w:rPr>
          <w:rStyle w:val="SubtleEmphasis"/>
          <w:rFonts w:asciiTheme="minorHAnsi" w:hAnsiTheme="minorHAnsi" w:cstheme="minorHAnsi"/>
          <w:b w:val="0"/>
          <w:i w:val="0"/>
          <w:color w:val="31849B" w:themeColor="accent5" w:themeShade="BF"/>
          <w:sz w:val="28"/>
        </w:rPr>
        <w:t>JoAnna Pettit-Almasude</w:t>
      </w:r>
      <w:r>
        <w:rPr>
          <w:rStyle w:val="SubtleEmphasis"/>
          <w:rFonts w:asciiTheme="minorHAnsi" w:hAnsiTheme="minorHAnsi" w:cstheme="minorHAnsi"/>
          <w:b w:val="0"/>
          <w:i w:val="0"/>
          <w:color w:val="31849B" w:themeColor="accent5" w:themeShade="BF"/>
        </w:rPr>
        <w:br/>
        <w:t>8109 Kiawah Trace, Port Saint Lucie, FL 34986</w:t>
      </w:r>
      <w:r w:rsidR="0074012C">
        <w:rPr>
          <w:rStyle w:val="SubtleEmphasis"/>
          <w:rFonts w:asciiTheme="minorHAnsi" w:hAnsiTheme="minorHAnsi" w:cstheme="minorHAnsi"/>
          <w:b w:val="0"/>
          <w:i w:val="0"/>
          <w:color w:val="31849B" w:themeColor="accent5" w:themeShade="BF"/>
        </w:rPr>
        <w:br/>
      </w:r>
      <w:hyperlink r:id="rId7" w:history="1">
        <w:r w:rsidR="0074012C" w:rsidRPr="0074012C">
          <w:rPr>
            <w:rStyle w:val="Hyperlink"/>
            <w:rFonts w:asciiTheme="minorHAnsi" w:hAnsiTheme="minorHAnsi" w:cstheme="minorHAnsi"/>
            <w:b w:val="0"/>
          </w:rPr>
          <w:t>Jalmasude@gmail.com</w:t>
        </w:r>
      </w:hyperlink>
      <w:r w:rsidR="0074012C">
        <w:rPr>
          <w:rStyle w:val="SubtleEmphasis"/>
          <w:rFonts w:asciiTheme="minorHAnsi" w:hAnsiTheme="minorHAnsi" w:cstheme="minorHAnsi"/>
          <w:b w:val="0"/>
          <w:i w:val="0"/>
          <w:color w:val="31849B" w:themeColor="accent5" w:themeShade="BF"/>
        </w:rPr>
        <w:t xml:space="preserve"> </w:t>
      </w:r>
      <w:r>
        <w:rPr>
          <w:rStyle w:val="SubtleEmphasis"/>
          <w:rFonts w:asciiTheme="minorHAnsi" w:hAnsiTheme="minorHAnsi" w:cstheme="minorHAnsi"/>
          <w:b w:val="0"/>
          <w:i w:val="0"/>
          <w:color w:val="31849B" w:themeColor="accent5" w:themeShade="BF"/>
        </w:rPr>
        <w:br/>
      </w:r>
      <w:hyperlink r:id="rId8" w:history="1">
        <w:r w:rsidR="00460824" w:rsidRPr="000D21BF">
          <w:rPr>
            <w:rStyle w:val="Hyperlink"/>
            <w:rFonts w:asciiTheme="minorHAnsi" w:hAnsiTheme="minorHAnsi" w:cstheme="minorHAnsi"/>
            <w:b w:val="0"/>
          </w:rPr>
          <w:t>JoAnna@Almasude.com</w:t>
        </w:r>
      </w:hyperlink>
      <w:r w:rsidR="00460824" w:rsidRPr="000D21BF">
        <w:rPr>
          <w:rStyle w:val="SubtleEmphasis"/>
          <w:rFonts w:asciiTheme="minorHAnsi" w:hAnsiTheme="minorHAnsi" w:cstheme="minorHAnsi"/>
          <w:b w:val="0"/>
          <w:i w:val="0"/>
          <w:color w:val="31849B" w:themeColor="accent5" w:themeShade="BF"/>
        </w:rPr>
        <w:br/>
      </w:r>
      <w:hyperlink r:id="rId9" w:history="1">
        <w:r w:rsidR="00460824" w:rsidRPr="000D21BF">
          <w:rPr>
            <w:rStyle w:val="Hyperlink"/>
            <w:rFonts w:asciiTheme="minorHAnsi" w:hAnsiTheme="minorHAnsi" w:cstheme="minorHAnsi"/>
            <w:b w:val="0"/>
          </w:rPr>
          <w:t>www.joannaalmasude.com</w:t>
        </w:r>
      </w:hyperlink>
      <w:r w:rsidR="00460824">
        <w:rPr>
          <w:rStyle w:val="SubtleEmphasis"/>
          <w:rFonts w:asciiTheme="minorHAnsi" w:hAnsiTheme="minorHAnsi" w:cstheme="minorHAnsi"/>
          <w:b w:val="0"/>
          <w:i w:val="0"/>
          <w:color w:val="31849B" w:themeColor="accent5" w:themeShade="BF"/>
        </w:rPr>
        <w:t xml:space="preserve"> </w:t>
      </w:r>
      <w:r>
        <w:rPr>
          <w:rStyle w:val="SubtleEmphasis"/>
          <w:rFonts w:asciiTheme="minorHAnsi" w:hAnsiTheme="minorHAnsi" w:cstheme="minorHAnsi"/>
          <w:b w:val="0"/>
          <w:i w:val="0"/>
          <w:color w:val="31849B" w:themeColor="accent5" w:themeShade="BF"/>
        </w:rPr>
        <w:br/>
        <w:t>407-446-9944</w:t>
      </w:r>
    </w:p>
    <w:p w14:paraId="776D0902" w14:textId="628B10A7" w:rsidR="007B5859" w:rsidRPr="00DE11DF" w:rsidRDefault="007B5859" w:rsidP="00DE11DF">
      <w:pPr>
        <w:pStyle w:val="Style1"/>
        <w:rPr>
          <w:rStyle w:val="SubtleEmphasis"/>
          <w:rFonts w:asciiTheme="minorHAnsi" w:hAnsiTheme="minorHAnsi" w:cstheme="minorHAnsi"/>
          <w:b w:val="0"/>
          <w:i w:val="0"/>
        </w:rPr>
      </w:pPr>
      <w:r w:rsidRPr="00DE11DF">
        <w:rPr>
          <w:rStyle w:val="SubtleEmphasis"/>
          <w:rFonts w:asciiTheme="minorHAnsi" w:hAnsiTheme="minorHAnsi" w:cstheme="minorHAnsi"/>
          <w:b w:val="0"/>
          <w:i w:val="0"/>
          <w:color w:val="31849B" w:themeColor="accent5" w:themeShade="BF"/>
        </w:rPr>
        <w:t>CAREER GOAL</w:t>
      </w:r>
    </w:p>
    <w:p w14:paraId="727B18C4" w14:textId="7E549455" w:rsidR="00DE11DF" w:rsidRPr="00DE11DF" w:rsidRDefault="007B5859" w:rsidP="00DE11DF">
      <w:pPr>
        <w:ind w:left="720"/>
        <w:rPr>
          <w:rStyle w:val="IntenseReference"/>
          <w:b w:val="0"/>
          <w:bCs w:val="0"/>
          <w:smallCaps w:val="0"/>
          <w:color w:val="auto"/>
          <w:spacing w:val="0"/>
          <w:sz w:val="20"/>
          <w:szCs w:val="20"/>
          <w:u w:val="none"/>
        </w:rPr>
      </w:pPr>
      <w:r w:rsidRPr="00F54E57">
        <w:rPr>
          <w:sz w:val="20"/>
          <w:szCs w:val="20"/>
        </w:rPr>
        <w:t xml:space="preserve">Besides </w:t>
      </w:r>
      <w:r w:rsidR="00E54CC9">
        <w:rPr>
          <w:sz w:val="20"/>
          <w:szCs w:val="20"/>
        </w:rPr>
        <w:t xml:space="preserve">a </w:t>
      </w:r>
      <w:r w:rsidR="00E54CC9" w:rsidRPr="00F54E57">
        <w:rPr>
          <w:sz w:val="20"/>
          <w:szCs w:val="20"/>
        </w:rPr>
        <w:t>life</w:t>
      </w:r>
      <w:r w:rsidR="00E54CC9">
        <w:rPr>
          <w:sz w:val="20"/>
          <w:szCs w:val="20"/>
        </w:rPr>
        <w:t>long career</w:t>
      </w:r>
      <w:r w:rsidR="00EB16FC" w:rsidRPr="00F54E57">
        <w:rPr>
          <w:sz w:val="20"/>
          <w:szCs w:val="20"/>
        </w:rPr>
        <w:t xml:space="preserve"> as</w:t>
      </w:r>
      <w:r w:rsidRPr="00F54E57">
        <w:rPr>
          <w:sz w:val="20"/>
          <w:szCs w:val="20"/>
        </w:rPr>
        <w:t xml:space="preserve"> a </w:t>
      </w:r>
      <w:r w:rsidRPr="00F54E57">
        <w:rPr>
          <w:i/>
          <w:sz w:val="20"/>
          <w:szCs w:val="20"/>
        </w:rPr>
        <w:t>professional artist</w:t>
      </w:r>
      <w:r w:rsidRPr="00F54E57">
        <w:rPr>
          <w:sz w:val="20"/>
          <w:szCs w:val="20"/>
        </w:rPr>
        <w:t>, I enjo</w:t>
      </w:r>
      <w:r w:rsidR="00E54CC9">
        <w:rPr>
          <w:sz w:val="20"/>
          <w:szCs w:val="20"/>
        </w:rPr>
        <w:t>y sharing my artistic talent,</w:t>
      </w:r>
      <w:r w:rsidRPr="00F54E57">
        <w:rPr>
          <w:sz w:val="20"/>
          <w:szCs w:val="20"/>
        </w:rPr>
        <w:t xml:space="preserve"> skills</w:t>
      </w:r>
      <w:r w:rsidR="00E54CC9">
        <w:rPr>
          <w:sz w:val="20"/>
          <w:szCs w:val="20"/>
        </w:rPr>
        <w:t xml:space="preserve"> and philosophy of </w:t>
      </w:r>
      <w:r w:rsidR="00E54CC9" w:rsidRPr="00E54CC9">
        <w:rPr>
          <w:i/>
          <w:color w:val="31849B" w:themeColor="accent5" w:themeShade="BF"/>
          <w:sz w:val="20"/>
          <w:szCs w:val="20"/>
        </w:rPr>
        <w:t>the amazing power of visual arts</w:t>
      </w:r>
      <w:r w:rsidRPr="00E54CC9">
        <w:rPr>
          <w:color w:val="31849B" w:themeColor="accent5" w:themeShade="BF"/>
          <w:sz w:val="20"/>
          <w:szCs w:val="20"/>
        </w:rPr>
        <w:t xml:space="preserve"> </w:t>
      </w:r>
      <w:r w:rsidR="001A26EB">
        <w:rPr>
          <w:sz w:val="20"/>
          <w:szCs w:val="20"/>
        </w:rPr>
        <w:t>with everyone</w:t>
      </w:r>
      <w:r w:rsidRPr="00F54E57">
        <w:rPr>
          <w:sz w:val="20"/>
          <w:szCs w:val="20"/>
        </w:rPr>
        <w:t xml:space="preserve"> interested in learning and creating!</w:t>
      </w:r>
      <w:r w:rsidR="000145A0">
        <w:rPr>
          <w:sz w:val="20"/>
          <w:szCs w:val="20"/>
        </w:rPr>
        <w:br/>
      </w:r>
    </w:p>
    <w:p w14:paraId="625D76EA" w14:textId="004BAEBC" w:rsidR="007B5859" w:rsidRPr="00DE11DF" w:rsidRDefault="007B5859" w:rsidP="00DE11DF">
      <w:pPr>
        <w:pStyle w:val="Style1"/>
        <w:rPr>
          <w:rStyle w:val="SubtleEmphasis"/>
          <w:rFonts w:asciiTheme="minorHAnsi" w:hAnsiTheme="minorHAnsi" w:cstheme="minorHAnsi"/>
          <w:b w:val="0"/>
          <w:i w:val="0"/>
          <w:color w:val="31849B" w:themeColor="accent5" w:themeShade="BF"/>
        </w:rPr>
      </w:pPr>
      <w:r w:rsidRPr="00DE11DF">
        <w:rPr>
          <w:rStyle w:val="SubtleEmphasis"/>
          <w:rFonts w:asciiTheme="minorHAnsi" w:hAnsiTheme="minorHAnsi" w:cstheme="minorHAnsi"/>
          <w:b w:val="0"/>
          <w:i w:val="0"/>
          <w:color w:val="31849B" w:themeColor="accent5" w:themeShade="BF"/>
        </w:rPr>
        <w:t>SKILLS/QUALIFERS</w:t>
      </w:r>
    </w:p>
    <w:p w14:paraId="61A4EAA8" w14:textId="66674EF6" w:rsidR="00DE11DF" w:rsidRDefault="007B5859" w:rsidP="001A26EB">
      <w:pPr>
        <w:ind w:left="720"/>
        <w:rPr>
          <w:sz w:val="20"/>
          <w:szCs w:val="20"/>
        </w:rPr>
      </w:pPr>
      <w:r w:rsidRPr="00F54E57">
        <w:rPr>
          <w:b/>
          <w:sz w:val="20"/>
          <w:szCs w:val="20"/>
        </w:rPr>
        <w:t>Higher</w:t>
      </w:r>
      <w:r w:rsidR="00CF2F9E" w:rsidRPr="00F54E57">
        <w:rPr>
          <w:b/>
          <w:sz w:val="20"/>
          <w:szCs w:val="20"/>
        </w:rPr>
        <w:t xml:space="preserve"> </w:t>
      </w:r>
      <w:r w:rsidR="00FA135D" w:rsidRPr="00F54E57">
        <w:rPr>
          <w:b/>
          <w:sz w:val="20"/>
          <w:szCs w:val="20"/>
        </w:rPr>
        <w:t>Education</w:t>
      </w:r>
      <w:r w:rsidR="00460824">
        <w:rPr>
          <w:b/>
          <w:sz w:val="20"/>
          <w:szCs w:val="20"/>
        </w:rPr>
        <w:t>:</w:t>
      </w:r>
      <w:r w:rsidR="00FA135D" w:rsidRPr="00F54E57">
        <w:rPr>
          <w:b/>
          <w:sz w:val="20"/>
          <w:szCs w:val="20"/>
        </w:rPr>
        <w:t xml:space="preserve"> </w:t>
      </w:r>
      <w:r w:rsidR="00FA135D" w:rsidRPr="00F54E57">
        <w:rPr>
          <w:sz w:val="20"/>
          <w:szCs w:val="20"/>
        </w:rPr>
        <w:t>University</w:t>
      </w:r>
      <w:r w:rsidR="00EB16FC" w:rsidRPr="00F54E57">
        <w:rPr>
          <w:sz w:val="20"/>
          <w:szCs w:val="20"/>
        </w:rPr>
        <w:t xml:space="preserve"> Professor</w:t>
      </w:r>
      <w:r w:rsidR="0003233F" w:rsidRPr="00F54E57">
        <w:rPr>
          <w:sz w:val="20"/>
          <w:szCs w:val="20"/>
        </w:rPr>
        <w:t xml:space="preserve"> 23 years</w:t>
      </w:r>
      <w:r w:rsidRPr="00F54E57">
        <w:rPr>
          <w:sz w:val="20"/>
          <w:szCs w:val="20"/>
        </w:rPr>
        <w:t>, Department Chair</w:t>
      </w:r>
      <w:r w:rsidR="0003233F" w:rsidRPr="00F54E57">
        <w:rPr>
          <w:sz w:val="20"/>
          <w:szCs w:val="20"/>
        </w:rPr>
        <w:t xml:space="preserve"> 8 years</w:t>
      </w:r>
      <w:r w:rsidR="00CF2F9E" w:rsidRPr="00F54E57">
        <w:rPr>
          <w:sz w:val="20"/>
          <w:szCs w:val="20"/>
        </w:rPr>
        <w:t>; online and on campus.</w:t>
      </w:r>
      <w:r w:rsidRPr="00F54E57">
        <w:rPr>
          <w:sz w:val="20"/>
          <w:szCs w:val="20"/>
        </w:rPr>
        <w:br/>
      </w:r>
      <w:r w:rsidR="00CF2F9E" w:rsidRPr="00F54E57">
        <w:rPr>
          <w:b/>
          <w:sz w:val="20"/>
          <w:szCs w:val="20"/>
        </w:rPr>
        <w:t>Fine Art</w:t>
      </w:r>
      <w:r w:rsidR="00460824">
        <w:rPr>
          <w:b/>
          <w:sz w:val="20"/>
          <w:szCs w:val="20"/>
        </w:rPr>
        <w:t>:</w:t>
      </w:r>
      <w:r w:rsidR="00CF2F9E" w:rsidRPr="00F54E57">
        <w:rPr>
          <w:b/>
          <w:sz w:val="20"/>
          <w:szCs w:val="20"/>
        </w:rPr>
        <w:t xml:space="preserve"> </w:t>
      </w:r>
      <w:r w:rsidRPr="00F54E57">
        <w:rPr>
          <w:sz w:val="20"/>
          <w:szCs w:val="20"/>
        </w:rPr>
        <w:t xml:space="preserve"> </w:t>
      </w:r>
      <w:r w:rsidR="0003233F" w:rsidRPr="00F54E57">
        <w:rPr>
          <w:sz w:val="20"/>
          <w:szCs w:val="20"/>
        </w:rPr>
        <w:t xml:space="preserve">Traditional life drawing on </w:t>
      </w:r>
      <w:r w:rsidR="00BF57EF" w:rsidRPr="00F54E57">
        <w:rPr>
          <w:sz w:val="20"/>
          <w:szCs w:val="20"/>
        </w:rPr>
        <w:t>paper and</w:t>
      </w:r>
      <w:r w:rsidR="00EB16FC" w:rsidRPr="00F54E57">
        <w:rPr>
          <w:sz w:val="20"/>
          <w:szCs w:val="20"/>
        </w:rPr>
        <w:t xml:space="preserve"> digital.</w:t>
      </w:r>
      <w:r w:rsidR="0003233F" w:rsidRPr="00F54E57">
        <w:rPr>
          <w:sz w:val="20"/>
          <w:szCs w:val="20"/>
        </w:rPr>
        <w:t xml:space="preserve"> </w:t>
      </w:r>
      <w:r w:rsidRPr="00F54E57">
        <w:rPr>
          <w:sz w:val="20"/>
          <w:szCs w:val="20"/>
        </w:rPr>
        <w:t>Painting in oil, acrylic, tempera</w:t>
      </w:r>
      <w:r w:rsidR="0003233F" w:rsidRPr="00F54E57">
        <w:rPr>
          <w:sz w:val="20"/>
          <w:szCs w:val="20"/>
        </w:rPr>
        <w:t>, watercolor and enamels</w:t>
      </w:r>
      <w:r w:rsidR="00EB16FC" w:rsidRPr="00F54E57">
        <w:rPr>
          <w:sz w:val="20"/>
          <w:szCs w:val="20"/>
        </w:rPr>
        <w:t xml:space="preserve">. Sculpting in wax, clay, wood and </w:t>
      </w:r>
      <w:r w:rsidR="0003233F" w:rsidRPr="00F54E57">
        <w:rPr>
          <w:sz w:val="20"/>
          <w:szCs w:val="20"/>
        </w:rPr>
        <w:t>bronze</w:t>
      </w:r>
      <w:r w:rsidR="00EB16FC" w:rsidRPr="00F54E57">
        <w:rPr>
          <w:sz w:val="20"/>
          <w:szCs w:val="20"/>
        </w:rPr>
        <w:t>. Printmaking: etching, lithography, linocut and silk-screen. And many more types of non-traditional mixed media including mixing digital and traditional.</w:t>
      </w:r>
      <w:r w:rsidRPr="00F54E57">
        <w:rPr>
          <w:sz w:val="20"/>
          <w:szCs w:val="20"/>
        </w:rPr>
        <w:br/>
      </w:r>
      <w:r w:rsidRPr="00F54E57">
        <w:rPr>
          <w:b/>
          <w:sz w:val="20"/>
          <w:szCs w:val="20"/>
        </w:rPr>
        <w:t>Software</w:t>
      </w:r>
      <w:r w:rsidR="00460824">
        <w:rPr>
          <w:b/>
          <w:sz w:val="20"/>
          <w:szCs w:val="20"/>
        </w:rPr>
        <w:t>:</w:t>
      </w:r>
      <w:r w:rsidR="00CF2F9E" w:rsidRPr="00F54E57">
        <w:rPr>
          <w:b/>
          <w:sz w:val="20"/>
          <w:szCs w:val="20"/>
        </w:rPr>
        <w:t xml:space="preserve">  </w:t>
      </w:r>
      <w:r w:rsidR="00EB16FC" w:rsidRPr="00F54E57">
        <w:rPr>
          <w:sz w:val="20"/>
          <w:szCs w:val="20"/>
        </w:rPr>
        <w:t xml:space="preserve"> Adobe: Photoshop 18 years, Flash 16 years, </w:t>
      </w:r>
      <w:r w:rsidR="00FA135D" w:rsidRPr="00F54E57">
        <w:rPr>
          <w:sz w:val="20"/>
          <w:szCs w:val="20"/>
        </w:rPr>
        <w:t>Dreamweaver, 10</w:t>
      </w:r>
      <w:r w:rsidR="00EB16FC" w:rsidRPr="00F54E57">
        <w:rPr>
          <w:sz w:val="20"/>
          <w:szCs w:val="20"/>
        </w:rPr>
        <w:t xml:space="preserve"> years, Acrobat and others in the Adobe Cloud. Microsoft: Word, Excel, Power-Point, Outlook, Project and many more.</w:t>
      </w:r>
      <w:r w:rsidR="00EB16FC" w:rsidRPr="00F54E57">
        <w:rPr>
          <w:sz w:val="20"/>
          <w:szCs w:val="20"/>
        </w:rPr>
        <w:br/>
      </w:r>
      <w:r w:rsidR="00FA135D" w:rsidRPr="00F54E57">
        <w:rPr>
          <w:b/>
          <w:sz w:val="20"/>
          <w:szCs w:val="20"/>
        </w:rPr>
        <w:t>Digital Web</w:t>
      </w:r>
      <w:r w:rsidR="00460824">
        <w:rPr>
          <w:b/>
          <w:sz w:val="20"/>
          <w:szCs w:val="20"/>
        </w:rPr>
        <w:t>:</w:t>
      </w:r>
      <w:r w:rsidR="00CF2F9E" w:rsidRPr="00F54E57">
        <w:rPr>
          <w:sz w:val="20"/>
          <w:szCs w:val="20"/>
        </w:rPr>
        <w:t xml:space="preserve"> Animation</w:t>
      </w:r>
      <w:r w:rsidR="00CF2F9E" w:rsidRPr="00F54E57">
        <w:rPr>
          <w:b/>
          <w:sz w:val="20"/>
          <w:szCs w:val="20"/>
        </w:rPr>
        <w:t xml:space="preserve">, </w:t>
      </w:r>
      <w:r w:rsidR="00BF57EF" w:rsidRPr="00F54E57">
        <w:rPr>
          <w:sz w:val="20"/>
          <w:szCs w:val="20"/>
        </w:rPr>
        <w:t>web design</w:t>
      </w:r>
      <w:r w:rsidR="00460824">
        <w:rPr>
          <w:sz w:val="20"/>
          <w:szCs w:val="20"/>
        </w:rPr>
        <w:t>: HTML, CSS &amp; Wordpress</w:t>
      </w:r>
      <w:r w:rsidR="00CF2F9E" w:rsidRPr="00F54E57">
        <w:rPr>
          <w:sz w:val="20"/>
          <w:szCs w:val="20"/>
        </w:rPr>
        <w:t>,</w:t>
      </w:r>
      <w:r w:rsidR="00CF2F9E" w:rsidRPr="00F54E57">
        <w:rPr>
          <w:b/>
          <w:sz w:val="20"/>
          <w:szCs w:val="20"/>
        </w:rPr>
        <w:t xml:space="preserve"> </w:t>
      </w:r>
      <w:r w:rsidR="00CF2F9E" w:rsidRPr="00F54E57">
        <w:rPr>
          <w:sz w:val="20"/>
          <w:szCs w:val="20"/>
        </w:rPr>
        <w:t>digital image manipulation, interactive media, photo correction, experimental digital creation and online teaching methods.</w:t>
      </w:r>
      <w:r w:rsidR="00460824">
        <w:rPr>
          <w:b/>
          <w:sz w:val="20"/>
          <w:szCs w:val="20"/>
        </w:rPr>
        <w:t xml:space="preserve"> </w:t>
      </w:r>
      <w:r w:rsidR="00460824">
        <w:rPr>
          <w:b/>
          <w:sz w:val="20"/>
          <w:szCs w:val="20"/>
        </w:rPr>
        <w:br/>
        <w:t>Learning Management Systems:</w:t>
      </w:r>
      <w:r w:rsidR="00CF2F9E" w:rsidRPr="00F54E57">
        <w:rPr>
          <w:b/>
          <w:sz w:val="20"/>
          <w:szCs w:val="20"/>
        </w:rPr>
        <w:t xml:space="preserve"> </w:t>
      </w:r>
      <w:r w:rsidR="00EB16FC" w:rsidRPr="00F54E57">
        <w:rPr>
          <w:sz w:val="20"/>
          <w:szCs w:val="20"/>
        </w:rPr>
        <w:t xml:space="preserve"> Moodle, eCollege, WebCT, Blackboard, </w:t>
      </w:r>
      <w:r w:rsidR="00460824">
        <w:rPr>
          <w:sz w:val="20"/>
          <w:szCs w:val="20"/>
        </w:rPr>
        <w:t xml:space="preserve">Wordpress LMS, eFront, </w:t>
      </w:r>
      <w:r w:rsidR="00EB16FC" w:rsidRPr="00F54E57">
        <w:rPr>
          <w:sz w:val="20"/>
          <w:szCs w:val="20"/>
        </w:rPr>
        <w:t>Intralearn and many more.</w:t>
      </w:r>
      <w:r w:rsidR="00CF2F9E" w:rsidRPr="00F54E57">
        <w:rPr>
          <w:sz w:val="20"/>
          <w:szCs w:val="20"/>
        </w:rPr>
        <w:br/>
      </w:r>
      <w:r w:rsidR="00CF2F9E" w:rsidRPr="00F54E57">
        <w:rPr>
          <w:b/>
          <w:sz w:val="20"/>
          <w:szCs w:val="20"/>
        </w:rPr>
        <w:t>Social Networking</w:t>
      </w:r>
      <w:r w:rsidR="00CF2F9E" w:rsidRPr="00F54E57">
        <w:rPr>
          <w:sz w:val="20"/>
          <w:szCs w:val="20"/>
        </w:rPr>
        <w:t xml:space="preserve">   Facebook, Twitter, Pinterest, Google, </w:t>
      </w:r>
      <w:r w:rsidR="00BF57EF" w:rsidRPr="00F54E57">
        <w:rPr>
          <w:sz w:val="20"/>
          <w:szCs w:val="20"/>
        </w:rPr>
        <w:t>Wiki and</w:t>
      </w:r>
      <w:r w:rsidR="00CF2F9E" w:rsidRPr="00F54E57">
        <w:rPr>
          <w:sz w:val="20"/>
          <w:szCs w:val="20"/>
        </w:rPr>
        <w:t xml:space="preserve"> many more.</w:t>
      </w:r>
      <w:r w:rsidR="00CF2F9E" w:rsidRPr="00F54E57">
        <w:rPr>
          <w:sz w:val="20"/>
          <w:szCs w:val="20"/>
        </w:rPr>
        <w:br/>
      </w:r>
      <w:r w:rsidR="00CF2F9E" w:rsidRPr="00CD3580">
        <w:rPr>
          <w:b/>
          <w:sz w:val="20"/>
          <w:szCs w:val="20"/>
        </w:rPr>
        <w:t>Server Management &amp; File Sharing</w:t>
      </w:r>
      <w:r w:rsidR="00CF2F9E" w:rsidRPr="00F54E57">
        <w:rPr>
          <w:sz w:val="20"/>
          <w:szCs w:val="20"/>
        </w:rPr>
        <w:t>: For Web</w:t>
      </w:r>
      <w:r w:rsidR="00E03FB6" w:rsidRPr="00F54E57">
        <w:rPr>
          <w:sz w:val="20"/>
          <w:szCs w:val="20"/>
        </w:rPr>
        <w:t xml:space="preserve"> </w:t>
      </w:r>
      <w:r w:rsidR="00CF2F9E" w:rsidRPr="00F54E57">
        <w:rPr>
          <w:sz w:val="20"/>
          <w:szCs w:val="20"/>
        </w:rPr>
        <w:t>design</w:t>
      </w:r>
    </w:p>
    <w:p w14:paraId="025248FE" w14:textId="3E3A3535" w:rsidR="000145A0" w:rsidRPr="00DE11DF" w:rsidRDefault="000145A0" w:rsidP="000145A0">
      <w:pPr>
        <w:pStyle w:val="Style1"/>
        <w:rPr>
          <w:rFonts w:asciiTheme="minorHAnsi" w:hAnsiTheme="minorHAnsi" w:cstheme="minorHAnsi"/>
          <w:color w:val="31849B" w:themeColor="accent5" w:themeShade="BF"/>
        </w:rPr>
      </w:pPr>
      <w:r>
        <w:rPr>
          <w:rStyle w:val="Style1Char"/>
        </w:rPr>
        <w:br/>
      </w:r>
      <w:r w:rsidRPr="00DE11DF">
        <w:rPr>
          <w:rStyle w:val="IntenseReference"/>
          <w:rFonts w:asciiTheme="minorHAnsi" w:hAnsiTheme="minorHAnsi" w:cstheme="minorHAnsi"/>
          <w:bCs w:val="0"/>
          <w:smallCaps w:val="0"/>
          <w:color w:val="31849B" w:themeColor="accent5" w:themeShade="BF"/>
          <w:spacing w:val="0"/>
          <w:u w:val="none"/>
        </w:rPr>
        <w:t>EDUCATION</w:t>
      </w:r>
    </w:p>
    <w:p w14:paraId="77777930" w14:textId="5FBFD7B5" w:rsidR="000145A0" w:rsidRPr="000145A0" w:rsidRDefault="000145A0" w:rsidP="000145A0">
      <w:pPr>
        <w:ind w:left="720"/>
        <w:rPr>
          <w:rStyle w:val="Style1Char"/>
          <w:rFonts w:asciiTheme="minorHAnsi" w:hAnsiTheme="minorHAnsi"/>
          <w:b w:val="0"/>
        </w:rPr>
      </w:pPr>
      <w:r w:rsidRPr="00CD3580">
        <w:rPr>
          <w:b/>
          <w:sz w:val="20"/>
          <w:szCs w:val="20"/>
        </w:rPr>
        <w:t>Masters of Fine Arts</w:t>
      </w:r>
      <w:r>
        <w:rPr>
          <w:sz w:val="20"/>
          <w:szCs w:val="20"/>
        </w:rPr>
        <w:t>, Painting, Ohio University College of Fine Arts, Athens, Ohio</w:t>
      </w:r>
      <w:r>
        <w:rPr>
          <w:sz w:val="20"/>
          <w:szCs w:val="20"/>
        </w:rPr>
        <w:tab/>
      </w:r>
      <w:r>
        <w:rPr>
          <w:sz w:val="20"/>
          <w:szCs w:val="20"/>
        </w:rPr>
        <w:tab/>
        <w:t>1993</w:t>
      </w:r>
      <w:r>
        <w:rPr>
          <w:sz w:val="20"/>
          <w:szCs w:val="20"/>
        </w:rPr>
        <w:br/>
      </w:r>
      <w:r w:rsidRPr="00CD3580">
        <w:rPr>
          <w:b/>
          <w:sz w:val="20"/>
          <w:szCs w:val="20"/>
        </w:rPr>
        <w:t>Bachelors of Fine Arts</w:t>
      </w:r>
      <w:r>
        <w:rPr>
          <w:sz w:val="20"/>
          <w:szCs w:val="20"/>
        </w:rPr>
        <w:t>,</w:t>
      </w:r>
      <w:r w:rsidR="0002269C">
        <w:rPr>
          <w:sz w:val="20"/>
          <w:szCs w:val="20"/>
        </w:rPr>
        <w:t xml:space="preserve"> Painting,</w:t>
      </w:r>
      <w:r>
        <w:rPr>
          <w:sz w:val="20"/>
          <w:szCs w:val="20"/>
        </w:rPr>
        <w:t xml:space="preserve"> Ohio University Coll</w:t>
      </w:r>
      <w:r w:rsidR="0002269C">
        <w:rPr>
          <w:sz w:val="20"/>
          <w:szCs w:val="20"/>
        </w:rPr>
        <w:t>ege of Fine Arts, Athens, Ohio</w:t>
      </w:r>
      <w:r w:rsidR="0002269C">
        <w:rPr>
          <w:sz w:val="20"/>
          <w:szCs w:val="20"/>
        </w:rPr>
        <w:tab/>
      </w:r>
      <w:r>
        <w:rPr>
          <w:sz w:val="20"/>
          <w:szCs w:val="20"/>
        </w:rPr>
        <w:tab/>
        <w:t>1991</w:t>
      </w:r>
      <w:r>
        <w:rPr>
          <w:rStyle w:val="Style1Char"/>
          <w:rFonts w:asciiTheme="minorHAnsi" w:hAnsiTheme="minorHAnsi"/>
          <w:b w:val="0"/>
        </w:rPr>
        <w:br/>
      </w:r>
    </w:p>
    <w:p w14:paraId="36A7DE34" w14:textId="61BB186D" w:rsidR="00BF57EF" w:rsidRPr="00DE11DF" w:rsidRDefault="00BF57EF" w:rsidP="007B5859">
      <w:pPr>
        <w:rPr>
          <w:rStyle w:val="SubtleEmphasis"/>
          <w:i w:val="0"/>
          <w:color w:val="31849B" w:themeColor="accent5" w:themeShade="BF"/>
        </w:rPr>
      </w:pPr>
      <w:r w:rsidRPr="00DE11DF">
        <w:rPr>
          <w:rStyle w:val="SubtleEmphasis"/>
          <w:i w:val="0"/>
          <w:color w:val="31849B" w:themeColor="accent5" w:themeShade="BF"/>
        </w:rPr>
        <w:t>PROFESSIONAL EXPERIENCE</w:t>
      </w:r>
    </w:p>
    <w:p w14:paraId="3F2A027C" w14:textId="0E9DDFB9" w:rsidR="001A26EB" w:rsidRDefault="001A26EB" w:rsidP="008B6743">
      <w:pPr>
        <w:pStyle w:val="NormalWeb"/>
        <w:spacing w:before="0" w:beforeAutospacing="0" w:after="0" w:afterAutospacing="0"/>
        <w:ind w:left="720"/>
        <w:rPr>
          <w:rFonts w:asciiTheme="minorHAnsi" w:hAnsiTheme="minorHAnsi"/>
          <w:sz w:val="20"/>
          <w:szCs w:val="20"/>
        </w:rPr>
      </w:pPr>
      <w:r>
        <w:rPr>
          <w:rFonts w:asciiTheme="minorHAnsi" w:hAnsiTheme="minorHAnsi"/>
          <w:b/>
          <w:sz w:val="20"/>
          <w:szCs w:val="20"/>
        </w:rPr>
        <w:t>Executive Directo</w:t>
      </w:r>
      <w:r w:rsidR="0074012C">
        <w:rPr>
          <w:rFonts w:asciiTheme="minorHAnsi" w:hAnsiTheme="minorHAnsi"/>
          <w:b/>
          <w:sz w:val="20"/>
          <w:szCs w:val="20"/>
        </w:rPr>
        <w:t>r, The Red cART</w:t>
      </w:r>
      <w:r w:rsidR="0074012C">
        <w:rPr>
          <w:rFonts w:asciiTheme="minorHAnsi" w:hAnsiTheme="minorHAnsi"/>
          <w:b/>
          <w:sz w:val="20"/>
          <w:szCs w:val="20"/>
        </w:rPr>
        <w:tab/>
      </w:r>
      <w:r w:rsidR="0074012C">
        <w:rPr>
          <w:rFonts w:asciiTheme="minorHAnsi" w:hAnsiTheme="minorHAnsi"/>
          <w:b/>
          <w:sz w:val="20"/>
          <w:szCs w:val="20"/>
        </w:rPr>
        <w:tab/>
      </w:r>
      <w:r w:rsidR="0074012C">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sidRPr="001A26EB">
        <w:rPr>
          <w:rFonts w:asciiTheme="minorHAnsi" w:hAnsiTheme="minorHAnsi"/>
          <w:sz w:val="20"/>
          <w:szCs w:val="20"/>
        </w:rPr>
        <w:t xml:space="preserve">  2016-present</w:t>
      </w:r>
    </w:p>
    <w:p w14:paraId="41ADC81E" w14:textId="365B24F3" w:rsidR="001A26EB" w:rsidRDefault="001A26EB" w:rsidP="008B6743">
      <w:pPr>
        <w:pStyle w:val="NormalWeb"/>
        <w:spacing w:before="0" w:beforeAutospacing="0" w:after="0" w:afterAutospacing="0"/>
        <w:ind w:left="720"/>
        <w:rPr>
          <w:rFonts w:asciiTheme="minorHAnsi" w:hAnsiTheme="minorHAnsi"/>
          <w:b/>
          <w:sz w:val="20"/>
          <w:szCs w:val="20"/>
        </w:rPr>
      </w:pPr>
    </w:p>
    <w:p w14:paraId="7953F668" w14:textId="4EFB15EA" w:rsidR="001A26EB" w:rsidRDefault="00460824" w:rsidP="008B6743">
      <w:pPr>
        <w:pStyle w:val="NormalWeb"/>
        <w:spacing w:before="0" w:beforeAutospacing="0" w:after="0" w:afterAutospacing="0"/>
        <w:ind w:left="720"/>
        <w:rPr>
          <w:rFonts w:asciiTheme="minorHAnsi" w:hAnsiTheme="minorHAnsi" w:cstheme="minorHAnsi"/>
          <w:sz w:val="20"/>
          <w:szCs w:val="20"/>
        </w:rPr>
      </w:pPr>
      <w:r>
        <w:rPr>
          <w:rStyle w:val="background-details"/>
          <w:rFonts w:asciiTheme="minorHAnsi" w:eastAsiaTheme="majorEastAsia" w:hAnsiTheme="minorHAnsi" w:cstheme="minorHAnsi"/>
          <w:sz w:val="20"/>
          <w:szCs w:val="20"/>
        </w:rPr>
        <w:t xml:space="preserve">As the </w:t>
      </w:r>
      <w:r w:rsidRPr="00322F1C">
        <w:rPr>
          <w:rStyle w:val="background-details"/>
          <w:rFonts w:asciiTheme="minorHAnsi" w:eastAsiaTheme="majorEastAsia" w:hAnsiTheme="minorHAnsi" w:cstheme="minorHAnsi"/>
          <w:b/>
          <w:sz w:val="20"/>
          <w:szCs w:val="20"/>
        </w:rPr>
        <w:t>Executive Director</w:t>
      </w:r>
      <w:r>
        <w:rPr>
          <w:rStyle w:val="background-details"/>
          <w:rFonts w:asciiTheme="minorHAnsi" w:eastAsiaTheme="majorEastAsia" w:hAnsiTheme="minorHAnsi" w:cstheme="minorHAnsi"/>
          <w:sz w:val="20"/>
          <w:szCs w:val="20"/>
        </w:rPr>
        <w:t xml:space="preserve"> of </w:t>
      </w:r>
      <w:r w:rsidRPr="00322F1C">
        <w:rPr>
          <w:rStyle w:val="background-details"/>
          <w:rFonts w:asciiTheme="minorHAnsi" w:eastAsiaTheme="majorEastAsia" w:hAnsiTheme="minorHAnsi" w:cstheme="minorHAnsi"/>
          <w:b/>
          <w:sz w:val="20"/>
          <w:szCs w:val="20"/>
        </w:rPr>
        <w:t>Red cART</w:t>
      </w:r>
      <w:r>
        <w:rPr>
          <w:rStyle w:val="background-details"/>
          <w:rFonts w:asciiTheme="minorHAnsi" w:eastAsiaTheme="majorEastAsia" w:hAnsiTheme="minorHAnsi" w:cstheme="minorHAnsi"/>
          <w:sz w:val="20"/>
          <w:szCs w:val="20"/>
        </w:rPr>
        <w:t>, I am r</w:t>
      </w:r>
      <w:r w:rsidR="00E20C4D" w:rsidRPr="00460824">
        <w:rPr>
          <w:rStyle w:val="background-details"/>
          <w:rFonts w:asciiTheme="minorHAnsi" w:eastAsiaTheme="majorEastAsia" w:hAnsiTheme="minorHAnsi" w:cstheme="minorHAnsi"/>
          <w:sz w:val="20"/>
          <w:szCs w:val="20"/>
        </w:rPr>
        <w:t>esponsible for overseeing the administration, programs and strategic plan of Red cART Organization. Other key duties include fundraising, marketing,</w:t>
      </w:r>
      <w:r>
        <w:rPr>
          <w:rStyle w:val="background-details"/>
          <w:rFonts w:asciiTheme="minorHAnsi" w:eastAsiaTheme="majorEastAsia" w:hAnsiTheme="minorHAnsi" w:cstheme="minorHAnsi"/>
          <w:sz w:val="20"/>
          <w:szCs w:val="20"/>
        </w:rPr>
        <w:t xml:space="preserve"> teaching online and face-to-face classes</w:t>
      </w:r>
      <w:r w:rsidR="00E20C4D" w:rsidRPr="00460824">
        <w:rPr>
          <w:rStyle w:val="background-details"/>
          <w:rFonts w:asciiTheme="minorHAnsi" w:eastAsiaTheme="majorEastAsia" w:hAnsiTheme="minorHAnsi" w:cstheme="minorHAnsi"/>
          <w:sz w:val="20"/>
          <w:szCs w:val="20"/>
        </w:rPr>
        <w:t xml:space="preserve"> and community outreach. This position reports directly to the Red cART Board of Directors.</w:t>
      </w:r>
      <w:r w:rsidR="00E20C4D" w:rsidRPr="00460824">
        <w:rPr>
          <w:rFonts w:asciiTheme="minorHAnsi" w:hAnsiTheme="minorHAnsi" w:cstheme="minorHAnsi"/>
          <w:sz w:val="20"/>
          <w:szCs w:val="20"/>
        </w:rPr>
        <w:br/>
      </w:r>
      <w:r w:rsidR="00E20C4D" w:rsidRPr="00460824">
        <w:rPr>
          <w:rFonts w:asciiTheme="minorHAnsi" w:hAnsiTheme="minorHAnsi" w:cstheme="minorHAnsi"/>
          <w:sz w:val="20"/>
          <w:szCs w:val="20"/>
        </w:rPr>
        <w:br/>
      </w:r>
      <w:r w:rsidRPr="00460824">
        <w:rPr>
          <w:rFonts w:asciiTheme="minorHAnsi" w:hAnsiTheme="minorHAnsi" w:cstheme="minorHAnsi"/>
          <w:sz w:val="20"/>
          <w:szCs w:val="20"/>
        </w:rPr>
        <w:t xml:space="preserve">The Red cART is a </w:t>
      </w:r>
      <w:r>
        <w:rPr>
          <w:rFonts w:asciiTheme="minorHAnsi" w:hAnsiTheme="minorHAnsi" w:cstheme="minorHAnsi"/>
          <w:sz w:val="20"/>
          <w:szCs w:val="20"/>
        </w:rPr>
        <w:t>national, c</w:t>
      </w:r>
      <w:r w:rsidRPr="00460824">
        <w:rPr>
          <w:rFonts w:asciiTheme="minorHAnsi" w:hAnsiTheme="minorHAnsi" w:cstheme="minorHAnsi"/>
          <w:sz w:val="20"/>
          <w:szCs w:val="20"/>
        </w:rPr>
        <w:t xml:space="preserve">ommunity-based, not-for-profit organization whose mission is to inspire </w:t>
      </w:r>
      <w:r w:rsidRPr="00460824">
        <w:rPr>
          <w:rFonts w:asciiTheme="minorHAnsi" w:hAnsiTheme="minorHAnsi" w:cstheme="minorHAnsi"/>
          <w:sz w:val="20"/>
          <w:szCs w:val="20"/>
        </w:rPr>
        <w:lastRenderedPageBreak/>
        <w:t>interest and maximum participation in the arts. We also serve to empower art lovers, art learners, art educators and practicing artists at every level by eliminating physical barriers to being part of an organized artistic community. We are committed to offering programs that are characterized by artistic tradition, educational value, and a spirit of innovation.</w:t>
      </w:r>
      <w:r>
        <w:rPr>
          <w:rFonts w:asciiTheme="minorHAnsi" w:hAnsiTheme="minorHAnsi" w:cstheme="minorHAnsi"/>
          <w:sz w:val="20"/>
          <w:szCs w:val="20"/>
        </w:rPr>
        <w:t xml:space="preserve"> </w:t>
      </w:r>
    </w:p>
    <w:p w14:paraId="11849717" w14:textId="614A98CB" w:rsidR="00460824" w:rsidRDefault="00460824" w:rsidP="008B6743">
      <w:pPr>
        <w:pStyle w:val="NormalWeb"/>
        <w:spacing w:before="0" w:beforeAutospacing="0" w:after="0" w:afterAutospacing="0"/>
        <w:ind w:left="720"/>
        <w:rPr>
          <w:rFonts w:asciiTheme="minorHAnsi" w:hAnsiTheme="minorHAnsi" w:cstheme="minorHAnsi"/>
          <w:sz w:val="20"/>
          <w:szCs w:val="20"/>
        </w:rPr>
      </w:pPr>
    </w:p>
    <w:p w14:paraId="7CBD63F2" w14:textId="6FEB5520" w:rsidR="00460824" w:rsidRPr="00460824" w:rsidRDefault="00460824" w:rsidP="008B6743">
      <w:pPr>
        <w:pStyle w:val="NormalWeb"/>
        <w:spacing w:before="0" w:beforeAutospacing="0" w:after="0" w:afterAutospacing="0"/>
        <w:ind w:left="720"/>
        <w:rPr>
          <w:rFonts w:asciiTheme="minorHAnsi" w:hAnsiTheme="minorHAnsi" w:cstheme="minorHAnsi"/>
          <w:sz w:val="20"/>
          <w:szCs w:val="20"/>
        </w:rPr>
      </w:pPr>
      <w:r w:rsidRPr="00460824">
        <w:rPr>
          <w:rFonts w:asciiTheme="minorHAnsi" w:hAnsiTheme="minorHAnsi" w:cstheme="minorHAnsi"/>
          <w:b/>
          <w:sz w:val="20"/>
          <w:szCs w:val="20"/>
        </w:rPr>
        <w:t>Courses Taught at Red cART</w:t>
      </w:r>
      <w:r>
        <w:rPr>
          <w:rFonts w:asciiTheme="minorHAnsi" w:hAnsiTheme="minorHAnsi" w:cstheme="minorHAnsi"/>
          <w:sz w:val="20"/>
          <w:szCs w:val="20"/>
        </w:rPr>
        <w:t xml:space="preserve"> 2016 – present: Beginning, Inter</w:t>
      </w:r>
      <w:r w:rsidR="0074012C">
        <w:rPr>
          <w:rFonts w:asciiTheme="minorHAnsi" w:hAnsiTheme="minorHAnsi" w:cstheme="minorHAnsi"/>
          <w:sz w:val="20"/>
          <w:szCs w:val="20"/>
        </w:rPr>
        <w:t>mediate and Advanced Drawing,</w:t>
      </w:r>
      <w:r>
        <w:rPr>
          <w:rFonts w:asciiTheme="minorHAnsi" w:hAnsiTheme="minorHAnsi" w:cstheme="minorHAnsi"/>
          <w:sz w:val="20"/>
          <w:szCs w:val="20"/>
        </w:rPr>
        <w:t xml:space="preserve"> Painting</w:t>
      </w:r>
      <w:r w:rsidR="0074012C">
        <w:rPr>
          <w:rFonts w:asciiTheme="minorHAnsi" w:hAnsiTheme="minorHAnsi" w:cstheme="minorHAnsi"/>
          <w:sz w:val="20"/>
          <w:szCs w:val="20"/>
        </w:rPr>
        <w:t xml:space="preserve"> and Ceramic (hand building &amp; </w:t>
      </w:r>
      <w:bookmarkStart w:id="0" w:name="_GoBack"/>
      <w:bookmarkEnd w:id="0"/>
      <w:r w:rsidR="0074012C">
        <w:rPr>
          <w:rFonts w:asciiTheme="minorHAnsi" w:hAnsiTheme="minorHAnsi" w:cstheme="minorHAnsi"/>
          <w:sz w:val="20"/>
          <w:szCs w:val="20"/>
        </w:rPr>
        <w:t>sculpting)</w:t>
      </w:r>
      <w:r>
        <w:rPr>
          <w:rFonts w:asciiTheme="minorHAnsi" w:hAnsiTheme="minorHAnsi" w:cstheme="minorHAnsi"/>
          <w:sz w:val="20"/>
          <w:szCs w:val="20"/>
        </w:rPr>
        <w:t xml:space="preserve"> Classes (online and Face-to-face).</w:t>
      </w:r>
    </w:p>
    <w:p w14:paraId="0FE56127" w14:textId="77777777" w:rsidR="001A26EB" w:rsidRDefault="001A26EB" w:rsidP="008B6743">
      <w:pPr>
        <w:pStyle w:val="NormalWeb"/>
        <w:spacing w:before="0" w:beforeAutospacing="0" w:after="0" w:afterAutospacing="0"/>
        <w:ind w:left="720"/>
        <w:rPr>
          <w:rFonts w:asciiTheme="minorHAnsi" w:hAnsiTheme="minorHAnsi"/>
          <w:b/>
          <w:sz w:val="20"/>
          <w:szCs w:val="20"/>
        </w:rPr>
      </w:pPr>
    </w:p>
    <w:p w14:paraId="5AFD4757" w14:textId="2C144FDB" w:rsidR="00151A32" w:rsidRDefault="00D139B6" w:rsidP="001A26EB">
      <w:pPr>
        <w:pStyle w:val="NormalWeb"/>
        <w:spacing w:before="0" w:beforeAutospacing="0" w:after="0" w:afterAutospacing="0"/>
        <w:ind w:left="720"/>
        <w:rPr>
          <w:rFonts w:asciiTheme="minorHAnsi" w:hAnsiTheme="minorHAnsi"/>
          <w:sz w:val="20"/>
          <w:szCs w:val="20"/>
        </w:rPr>
      </w:pPr>
      <w:r w:rsidRPr="00F54E57">
        <w:rPr>
          <w:rFonts w:asciiTheme="minorHAnsi" w:hAnsiTheme="minorHAnsi"/>
          <w:b/>
          <w:sz w:val="20"/>
          <w:szCs w:val="20"/>
        </w:rPr>
        <w:t xml:space="preserve">Academic Program Director (Chair), </w:t>
      </w:r>
      <w:r w:rsidR="00BF57EF" w:rsidRPr="00F54E57">
        <w:rPr>
          <w:rFonts w:asciiTheme="minorHAnsi" w:hAnsiTheme="minorHAnsi"/>
          <w:b/>
          <w:sz w:val="20"/>
          <w:szCs w:val="20"/>
        </w:rPr>
        <w:t>The Art Institute of Pittsburgh, Online Division</w:t>
      </w:r>
      <w:r w:rsidRPr="00F54E57">
        <w:rPr>
          <w:rFonts w:asciiTheme="minorHAnsi" w:hAnsiTheme="minorHAnsi"/>
          <w:sz w:val="20"/>
          <w:szCs w:val="20"/>
        </w:rPr>
        <w:tab/>
      </w:r>
      <w:r w:rsidR="001A26EB">
        <w:rPr>
          <w:rFonts w:asciiTheme="minorHAnsi" w:hAnsiTheme="minorHAnsi"/>
          <w:sz w:val="20"/>
          <w:szCs w:val="20"/>
        </w:rPr>
        <w:t xml:space="preserve">       </w:t>
      </w:r>
      <w:r w:rsidRPr="00F54E57">
        <w:rPr>
          <w:rFonts w:asciiTheme="minorHAnsi" w:hAnsiTheme="minorHAnsi"/>
          <w:sz w:val="20"/>
          <w:szCs w:val="20"/>
        </w:rPr>
        <w:t>2009</w:t>
      </w:r>
      <w:r w:rsidR="00BF57EF" w:rsidRPr="00F54E57">
        <w:rPr>
          <w:rFonts w:asciiTheme="minorHAnsi" w:hAnsiTheme="minorHAnsi"/>
          <w:sz w:val="20"/>
          <w:szCs w:val="20"/>
        </w:rPr>
        <w:t>-2016</w:t>
      </w:r>
      <w:r w:rsidR="00BF57EF" w:rsidRPr="00F54E57">
        <w:rPr>
          <w:rFonts w:asciiTheme="minorHAnsi" w:hAnsiTheme="minorHAnsi"/>
          <w:sz w:val="20"/>
          <w:szCs w:val="20"/>
        </w:rPr>
        <w:br/>
      </w:r>
      <w:r w:rsidRPr="00F54E57">
        <w:rPr>
          <w:rFonts w:asciiTheme="minorHAnsi" w:hAnsiTheme="minorHAnsi"/>
          <w:sz w:val="20"/>
          <w:szCs w:val="20"/>
        </w:rPr>
        <w:br/>
        <w:t>As an Online</w:t>
      </w:r>
      <w:r w:rsidRPr="00F54E57">
        <w:rPr>
          <w:rFonts w:asciiTheme="minorHAnsi" w:hAnsiTheme="minorHAnsi"/>
          <w:b/>
          <w:sz w:val="20"/>
          <w:szCs w:val="20"/>
        </w:rPr>
        <w:t xml:space="preserve"> Academic Program Director</w:t>
      </w:r>
      <w:r w:rsidR="00870B2F" w:rsidRPr="00F54E57">
        <w:rPr>
          <w:rFonts w:asciiTheme="minorHAnsi" w:hAnsiTheme="minorHAnsi"/>
          <w:b/>
          <w:sz w:val="20"/>
          <w:szCs w:val="20"/>
        </w:rPr>
        <w:t xml:space="preserve"> of Game Art &amp; Design and Media Arts &amp; Animation</w:t>
      </w:r>
      <w:r w:rsidRPr="00F54E57">
        <w:rPr>
          <w:rFonts w:asciiTheme="minorHAnsi" w:hAnsiTheme="minorHAnsi"/>
          <w:b/>
          <w:sz w:val="20"/>
          <w:szCs w:val="20"/>
        </w:rPr>
        <w:t>,</w:t>
      </w:r>
      <w:r w:rsidRPr="00F54E57">
        <w:rPr>
          <w:rFonts w:asciiTheme="minorHAnsi" w:hAnsiTheme="minorHAnsi"/>
          <w:sz w:val="20"/>
          <w:szCs w:val="20"/>
        </w:rPr>
        <w:t xml:space="preserve"> I was responsible for the student and faculty educational experience, student persistence, curriculum and course implementation, and online faculty education performance and retention across the courses in </w:t>
      </w:r>
      <w:r w:rsidR="001A26EB">
        <w:rPr>
          <w:rFonts w:asciiTheme="minorHAnsi" w:hAnsiTheme="minorHAnsi"/>
          <w:sz w:val="20"/>
          <w:szCs w:val="20"/>
        </w:rPr>
        <w:br/>
      </w:r>
      <w:r w:rsidRPr="00F54E57">
        <w:rPr>
          <w:rFonts w:asciiTheme="minorHAnsi" w:hAnsiTheme="minorHAnsi"/>
          <w:sz w:val="20"/>
          <w:szCs w:val="20"/>
        </w:rPr>
        <w:t>the Game Art &amp; Design and Media Arts &amp; Animation programs. I was responsible for ensuring the academic policies and standards of the institution and department were consistently implemented in accordance with our institution’s accreditation guidelines under the direction of the Associate Dean. I also assured quality services to students; development, growth, involvement, and recognition of employees; sound economic principles; and environment which was conducive to innovation and positive thinking.</w:t>
      </w:r>
      <w:r w:rsidRPr="00F54E57">
        <w:rPr>
          <w:rFonts w:asciiTheme="minorHAnsi" w:hAnsiTheme="minorHAnsi"/>
          <w:sz w:val="20"/>
          <w:szCs w:val="20"/>
        </w:rPr>
        <w:br/>
        <w:t> </w:t>
      </w:r>
      <w:r w:rsidRPr="00F54E57">
        <w:rPr>
          <w:rFonts w:asciiTheme="minorHAnsi" w:hAnsiTheme="minorHAnsi"/>
          <w:sz w:val="20"/>
          <w:szCs w:val="20"/>
        </w:rPr>
        <w:br/>
      </w:r>
      <w:r w:rsidR="00AE74F5" w:rsidRPr="00F54E57">
        <w:rPr>
          <w:rFonts w:asciiTheme="minorHAnsi" w:hAnsiTheme="minorHAnsi"/>
          <w:b/>
          <w:sz w:val="20"/>
          <w:szCs w:val="20"/>
        </w:rPr>
        <w:t>Full Time Faculty of Art, The</w:t>
      </w:r>
      <w:r w:rsidRPr="00F54E57">
        <w:rPr>
          <w:rFonts w:asciiTheme="minorHAnsi" w:hAnsiTheme="minorHAnsi"/>
          <w:b/>
          <w:sz w:val="20"/>
          <w:szCs w:val="20"/>
        </w:rPr>
        <w:t xml:space="preserve"> Art Institute of Pittsburgh, Online Division</w:t>
      </w:r>
      <w:r w:rsidRPr="00F54E57">
        <w:rPr>
          <w:rFonts w:asciiTheme="minorHAnsi" w:hAnsiTheme="minorHAnsi"/>
          <w:sz w:val="20"/>
          <w:szCs w:val="20"/>
        </w:rPr>
        <w:tab/>
      </w:r>
      <w:r w:rsidR="00DE11DF">
        <w:rPr>
          <w:rFonts w:asciiTheme="minorHAnsi" w:hAnsiTheme="minorHAnsi"/>
          <w:sz w:val="20"/>
          <w:szCs w:val="20"/>
        </w:rPr>
        <w:tab/>
      </w:r>
      <w:r w:rsidR="001A26EB">
        <w:rPr>
          <w:rFonts w:asciiTheme="minorHAnsi" w:hAnsiTheme="minorHAnsi"/>
          <w:sz w:val="20"/>
          <w:szCs w:val="20"/>
        </w:rPr>
        <w:t xml:space="preserve">            </w:t>
      </w:r>
      <w:r w:rsidRPr="00F54E57">
        <w:rPr>
          <w:rFonts w:asciiTheme="minorHAnsi" w:hAnsiTheme="minorHAnsi"/>
          <w:sz w:val="20"/>
          <w:szCs w:val="20"/>
        </w:rPr>
        <w:t>2003-2009</w:t>
      </w:r>
      <w:r w:rsidRPr="00F54E57">
        <w:rPr>
          <w:rFonts w:asciiTheme="minorHAnsi" w:hAnsiTheme="minorHAnsi"/>
          <w:sz w:val="20"/>
          <w:szCs w:val="20"/>
        </w:rPr>
        <w:br/>
      </w:r>
      <w:r w:rsidR="00870B2F" w:rsidRPr="00F54E57">
        <w:rPr>
          <w:rFonts w:asciiTheme="minorHAnsi" w:hAnsiTheme="minorHAnsi"/>
          <w:sz w:val="20"/>
          <w:szCs w:val="20"/>
        </w:rPr>
        <w:br/>
        <w:t xml:space="preserve">As a </w:t>
      </w:r>
      <w:r w:rsidR="00870B2F" w:rsidRPr="00F54E57">
        <w:rPr>
          <w:rFonts w:asciiTheme="minorHAnsi" w:hAnsiTheme="minorHAnsi"/>
          <w:b/>
          <w:bCs/>
          <w:sz w:val="20"/>
          <w:szCs w:val="20"/>
        </w:rPr>
        <w:t>Full Time Faculty</w:t>
      </w:r>
      <w:r w:rsidR="00870B2F" w:rsidRPr="00F54E57">
        <w:rPr>
          <w:rFonts w:asciiTheme="minorHAnsi" w:hAnsiTheme="minorHAnsi"/>
          <w:sz w:val="20"/>
          <w:szCs w:val="20"/>
        </w:rPr>
        <w:t xml:space="preserve"> member in Graphic Design, Game Art &amp; Design and Media Arts &amp; Animation, I </w:t>
      </w:r>
      <w:r w:rsidR="00E03FB6" w:rsidRPr="00F54E57">
        <w:rPr>
          <w:rFonts w:asciiTheme="minorHAnsi" w:hAnsiTheme="minorHAnsi"/>
          <w:sz w:val="20"/>
          <w:szCs w:val="20"/>
        </w:rPr>
        <w:t>taught courses in Drawing, Advanced Life Drawing, Illustration, Graphic Design, 2D Animation, Painting, Digital Image Manipulation and many more. I was responsible for providing</w:t>
      </w:r>
      <w:r w:rsidR="00870B2F" w:rsidRPr="00F54E57">
        <w:rPr>
          <w:rFonts w:asciiTheme="minorHAnsi" w:hAnsiTheme="minorHAnsi"/>
          <w:sz w:val="20"/>
          <w:szCs w:val="20"/>
        </w:rPr>
        <w:t xml:space="preserve"> competency-based education. I designed and delivered class instruction through the development of instructional plans to meet course competencies, the development of activities which support lesson objectives, and delivered the instruction as approved. I delivered learning-centered instruction by establishing a classroom environment conducive to learning and student involvement as well as effectively planning and preparing for classes and student success.  I promoted student success by showing flexibility in style and work schedule as well as exhibiting a passion for teaching and students and engaging students in the learning process. I managed the learning environment through keeping accurate records, submitting grades and other reports on time, and enforcing school/campus academic and attendance policies. I contributed to a learning culture by participating on curriculum and system task forces, supporting local campus events such as orientation and graduation, and</w:t>
      </w:r>
      <w:r w:rsidR="00460824">
        <w:rPr>
          <w:rFonts w:asciiTheme="minorHAnsi" w:hAnsiTheme="minorHAnsi"/>
          <w:sz w:val="20"/>
          <w:szCs w:val="20"/>
        </w:rPr>
        <w:t xml:space="preserve"> </w:t>
      </w:r>
      <w:r w:rsidR="00870B2F" w:rsidRPr="00F54E57">
        <w:rPr>
          <w:rFonts w:asciiTheme="minorHAnsi" w:hAnsiTheme="minorHAnsi"/>
          <w:sz w:val="20"/>
          <w:szCs w:val="20"/>
        </w:rPr>
        <w:t xml:space="preserve">participating in various other workshops and meetings. </w:t>
      </w:r>
      <w:r w:rsidR="001A26EB">
        <w:rPr>
          <w:rFonts w:asciiTheme="minorHAnsi" w:hAnsiTheme="minorHAnsi"/>
          <w:sz w:val="20"/>
          <w:szCs w:val="20"/>
        </w:rPr>
        <w:t xml:space="preserve">                                                </w:t>
      </w:r>
      <w:r w:rsidR="001F7A09">
        <w:rPr>
          <w:rFonts w:asciiTheme="minorHAnsi" w:hAnsiTheme="minorHAnsi"/>
          <w:sz w:val="20"/>
          <w:szCs w:val="20"/>
        </w:rPr>
        <w:br/>
      </w:r>
      <w:r w:rsidR="001F7A09">
        <w:rPr>
          <w:rFonts w:asciiTheme="minorHAnsi" w:hAnsiTheme="minorHAnsi"/>
          <w:sz w:val="20"/>
          <w:szCs w:val="20"/>
        </w:rPr>
        <w:br/>
      </w:r>
      <w:r w:rsidR="00870B2F" w:rsidRPr="00F54E57">
        <w:rPr>
          <w:rFonts w:asciiTheme="minorHAnsi" w:hAnsiTheme="minorHAnsi"/>
          <w:sz w:val="20"/>
          <w:szCs w:val="20"/>
        </w:rPr>
        <w:t xml:space="preserve">Related professional/life/industry experience to learning by the continuation of professional/technical skills development, the introduction of industry perspective into courses, and the active awareness of </w:t>
      </w:r>
      <w:r w:rsidR="005E7F20">
        <w:rPr>
          <w:rFonts w:asciiTheme="minorHAnsi" w:hAnsiTheme="minorHAnsi"/>
          <w:sz w:val="20"/>
          <w:szCs w:val="20"/>
        </w:rPr>
        <w:br/>
      </w:r>
      <w:r w:rsidR="00870B2F" w:rsidRPr="00F54E57">
        <w:rPr>
          <w:rFonts w:asciiTheme="minorHAnsi" w:hAnsiTheme="minorHAnsi"/>
          <w:sz w:val="20"/>
          <w:szCs w:val="20"/>
        </w:rPr>
        <w:t>professional/industry trends and opportunities.</w:t>
      </w:r>
      <w:r w:rsidR="005E7F20">
        <w:rPr>
          <w:rFonts w:asciiTheme="minorHAnsi" w:hAnsiTheme="minorHAnsi"/>
          <w:sz w:val="20"/>
          <w:szCs w:val="20"/>
        </w:rPr>
        <w:t xml:space="preserve">      </w:t>
      </w:r>
      <w:r w:rsidR="00151A32">
        <w:rPr>
          <w:rFonts w:asciiTheme="minorHAnsi" w:hAnsiTheme="minorHAnsi"/>
          <w:sz w:val="20"/>
          <w:szCs w:val="20"/>
        </w:rPr>
        <w:br/>
      </w:r>
      <w:r w:rsidR="00151A32">
        <w:rPr>
          <w:rFonts w:asciiTheme="minorHAnsi" w:hAnsiTheme="minorHAnsi"/>
          <w:sz w:val="20"/>
          <w:szCs w:val="20"/>
        </w:rPr>
        <w:br/>
      </w:r>
      <w:r w:rsidR="00151A32" w:rsidRPr="00151A32">
        <w:rPr>
          <w:rFonts w:asciiTheme="minorHAnsi" w:hAnsiTheme="minorHAnsi"/>
          <w:b/>
          <w:sz w:val="20"/>
          <w:szCs w:val="20"/>
        </w:rPr>
        <w:t>Courses Taught at the Art Institute of Pittsburgh, Online Division (2002 – 2016):</w:t>
      </w:r>
    </w:p>
    <w:p w14:paraId="587841FE" w14:textId="77777777" w:rsidR="00151A32" w:rsidRPr="00151A32" w:rsidRDefault="00151A32" w:rsidP="00151A32">
      <w:pPr>
        <w:pStyle w:val="NormalWeb"/>
        <w:numPr>
          <w:ilvl w:val="0"/>
          <w:numId w:val="11"/>
        </w:numPr>
        <w:spacing w:after="0"/>
        <w:rPr>
          <w:rFonts w:asciiTheme="minorHAnsi" w:hAnsiTheme="minorHAnsi"/>
          <w:sz w:val="20"/>
          <w:szCs w:val="20"/>
        </w:rPr>
      </w:pPr>
      <w:r w:rsidRPr="00151A32">
        <w:rPr>
          <w:rFonts w:asciiTheme="minorHAnsi" w:hAnsiTheme="minorHAnsi"/>
          <w:sz w:val="20"/>
          <w:szCs w:val="20"/>
        </w:rPr>
        <w:t>Drawing – CC 110</w:t>
      </w:r>
    </w:p>
    <w:p w14:paraId="2066CBE3" w14:textId="77777777" w:rsidR="00151A32" w:rsidRPr="00151A32" w:rsidRDefault="00151A32" w:rsidP="00151A32">
      <w:pPr>
        <w:pStyle w:val="NormalWeb"/>
        <w:numPr>
          <w:ilvl w:val="0"/>
          <w:numId w:val="11"/>
        </w:numPr>
        <w:spacing w:after="0"/>
        <w:rPr>
          <w:rFonts w:asciiTheme="minorHAnsi" w:hAnsiTheme="minorHAnsi"/>
          <w:sz w:val="20"/>
          <w:szCs w:val="20"/>
        </w:rPr>
      </w:pPr>
      <w:r w:rsidRPr="00151A32">
        <w:rPr>
          <w:rFonts w:asciiTheme="minorHAnsi" w:hAnsiTheme="minorHAnsi"/>
          <w:sz w:val="20"/>
          <w:szCs w:val="20"/>
        </w:rPr>
        <w:t xml:space="preserve">Life Drawing – G 120 </w:t>
      </w:r>
    </w:p>
    <w:p w14:paraId="1019B732" w14:textId="185288B1" w:rsidR="00151A32" w:rsidRDefault="00151A32" w:rsidP="00151A32">
      <w:pPr>
        <w:pStyle w:val="NormalWeb"/>
        <w:numPr>
          <w:ilvl w:val="0"/>
          <w:numId w:val="11"/>
        </w:numPr>
        <w:spacing w:after="0"/>
        <w:rPr>
          <w:rFonts w:asciiTheme="minorHAnsi" w:hAnsiTheme="minorHAnsi"/>
          <w:sz w:val="20"/>
          <w:szCs w:val="20"/>
        </w:rPr>
      </w:pPr>
      <w:r w:rsidRPr="00151A32">
        <w:rPr>
          <w:rFonts w:asciiTheme="minorHAnsi" w:hAnsiTheme="minorHAnsi"/>
          <w:sz w:val="20"/>
          <w:szCs w:val="20"/>
        </w:rPr>
        <w:t xml:space="preserve">Life Drawing for Animation - C123 </w:t>
      </w:r>
    </w:p>
    <w:p w14:paraId="3152A4A0" w14:textId="33ED98D9" w:rsidR="00151A32" w:rsidRPr="00151A32" w:rsidRDefault="00151A32" w:rsidP="00151A32">
      <w:pPr>
        <w:pStyle w:val="NormalWeb"/>
        <w:numPr>
          <w:ilvl w:val="0"/>
          <w:numId w:val="11"/>
        </w:numPr>
        <w:spacing w:after="0"/>
        <w:rPr>
          <w:rFonts w:asciiTheme="minorHAnsi" w:hAnsiTheme="minorHAnsi"/>
          <w:sz w:val="20"/>
          <w:szCs w:val="20"/>
        </w:rPr>
      </w:pPr>
      <w:r>
        <w:rPr>
          <w:rFonts w:asciiTheme="minorHAnsi" w:hAnsiTheme="minorHAnsi"/>
          <w:sz w:val="20"/>
          <w:szCs w:val="20"/>
        </w:rPr>
        <w:t>Advanced Life Drawing – C213</w:t>
      </w:r>
    </w:p>
    <w:p w14:paraId="6DC2CB4B" w14:textId="77777777" w:rsidR="00151A32" w:rsidRPr="00151A32" w:rsidRDefault="00151A32" w:rsidP="00151A32">
      <w:pPr>
        <w:pStyle w:val="NormalWeb"/>
        <w:numPr>
          <w:ilvl w:val="0"/>
          <w:numId w:val="11"/>
        </w:numPr>
        <w:spacing w:after="0"/>
        <w:rPr>
          <w:rFonts w:asciiTheme="minorHAnsi" w:hAnsiTheme="minorHAnsi"/>
          <w:sz w:val="20"/>
          <w:szCs w:val="20"/>
        </w:rPr>
      </w:pPr>
      <w:r w:rsidRPr="00151A32">
        <w:rPr>
          <w:rFonts w:asciiTheme="minorHAnsi" w:hAnsiTheme="minorHAnsi"/>
          <w:sz w:val="20"/>
          <w:szCs w:val="20"/>
        </w:rPr>
        <w:t>Dynamic Figure Drawing – GDE 405</w:t>
      </w:r>
    </w:p>
    <w:p w14:paraId="2EC64BBB" w14:textId="5C28BCF6" w:rsidR="00151A32" w:rsidRDefault="00151A32" w:rsidP="00151A32">
      <w:pPr>
        <w:pStyle w:val="NormalWeb"/>
        <w:numPr>
          <w:ilvl w:val="0"/>
          <w:numId w:val="11"/>
        </w:numPr>
        <w:spacing w:after="0"/>
        <w:rPr>
          <w:rFonts w:asciiTheme="minorHAnsi" w:hAnsiTheme="minorHAnsi"/>
          <w:sz w:val="20"/>
          <w:szCs w:val="20"/>
        </w:rPr>
      </w:pPr>
      <w:r w:rsidRPr="00151A32">
        <w:rPr>
          <w:rFonts w:asciiTheme="minorHAnsi" w:hAnsiTheme="minorHAnsi"/>
          <w:sz w:val="20"/>
          <w:szCs w:val="20"/>
        </w:rPr>
        <w:t>Illustration – G 220</w:t>
      </w:r>
    </w:p>
    <w:p w14:paraId="21E608AE" w14:textId="3953B1F2" w:rsidR="00151A32" w:rsidRPr="00151A32" w:rsidRDefault="00151A32" w:rsidP="00151A32">
      <w:pPr>
        <w:pStyle w:val="NormalWeb"/>
        <w:numPr>
          <w:ilvl w:val="0"/>
          <w:numId w:val="11"/>
        </w:numPr>
        <w:spacing w:after="0"/>
        <w:rPr>
          <w:rFonts w:asciiTheme="minorHAnsi" w:hAnsiTheme="minorHAnsi"/>
          <w:sz w:val="20"/>
          <w:szCs w:val="20"/>
        </w:rPr>
      </w:pPr>
      <w:r>
        <w:rPr>
          <w:rFonts w:asciiTheme="minorHAnsi" w:hAnsiTheme="minorHAnsi"/>
          <w:sz w:val="20"/>
          <w:szCs w:val="20"/>
        </w:rPr>
        <w:t>Advanced Illustration – MAAA356</w:t>
      </w:r>
    </w:p>
    <w:p w14:paraId="18889A39" w14:textId="77777777" w:rsidR="00151A32" w:rsidRPr="00151A32" w:rsidRDefault="00151A32" w:rsidP="00151A32">
      <w:pPr>
        <w:pStyle w:val="NormalWeb"/>
        <w:numPr>
          <w:ilvl w:val="0"/>
          <w:numId w:val="11"/>
        </w:numPr>
        <w:spacing w:after="0"/>
        <w:rPr>
          <w:rFonts w:asciiTheme="minorHAnsi" w:hAnsiTheme="minorHAnsi"/>
          <w:sz w:val="20"/>
          <w:szCs w:val="20"/>
        </w:rPr>
      </w:pPr>
      <w:r w:rsidRPr="00151A32">
        <w:rPr>
          <w:rFonts w:asciiTheme="minorHAnsi" w:hAnsiTheme="minorHAnsi"/>
          <w:sz w:val="20"/>
          <w:szCs w:val="20"/>
        </w:rPr>
        <w:lastRenderedPageBreak/>
        <w:t>Painting – G 130</w:t>
      </w:r>
    </w:p>
    <w:p w14:paraId="03E358F4" w14:textId="77777777" w:rsidR="00151A32" w:rsidRPr="00151A32" w:rsidRDefault="00151A32" w:rsidP="00151A32">
      <w:pPr>
        <w:pStyle w:val="NormalWeb"/>
        <w:numPr>
          <w:ilvl w:val="0"/>
          <w:numId w:val="11"/>
        </w:numPr>
        <w:spacing w:after="0"/>
        <w:rPr>
          <w:rFonts w:asciiTheme="minorHAnsi" w:hAnsiTheme="minorHAnsi"/>
          <w:sz w:val="20"/>
          <w:szCs w:val="20"/>
        </w:rPr>
      </w:pPr>
      <w:r w:rsidRPr="00151A32">
        <w:rPr>
          <w:rFonts w:asciiTheme="minorHAnsi" w:hAnsiTheme="minorHAnsi"/>
          <w:sz w:val="20"/>
          <w:szCs w:val="20"/>
        </w:rPr>
        <w:t>Perspective – CC 113</w:t>
      </w:r>
    </w:p>
    <w:p w14:paraId="42B62379" w14:textId="77777777" w:rsidR="00151A32" w:rsidRPr="00151A32" w:rsidRDefault="00151A32" w:rsidP="00151A32">
      <w:pPr>
        <w:pStyle w:val="NormalWeb"/>
        <w:numPr>
          <w:ilvl w:val="0"/>
          <w:numId w:val="11"/>
        </w:numPr>
        <w:spacing w:after="0"/>
        <w:rPr>
          <w:rFonts w:asciiTheme="minorHAnsi" w:hAnsiTheme="minorHAnsi"/>
          <w:sz w:val="20"/>
          <w:szCs w:val="20"/>
        </w:rPr>
      </w:pPr>
      <w:r w:rsidRPr="00151A32">
        <w:rPr>
          <w:rFonts w:asciiTheme="minorHAnsi" w:hAnsiTheme="minorHAnsi"/>
          <w:sz w:val="20"/>
          <w:szCs w:val="20"/>
        </w:rPr>
        <w:t>Mixed Media – G 210</w:t>
      </w:r>
    </w:p>
    <w:p w14:paraId="6BDFD6D9" w14:textId="77777777" w:rsidR="00151A32" w:rsidRPr="00151A32" w:rsidRDefault="00151A32" w:rsidP="00151A32">
      <w:pPr>
        <w:pStyle w:val="NormalWeb"/>
        <w:numPr>
          <w:ilvl w:val="0"/>
          <w:numId w:val="11"/>
        </w:numPr>
        <w:spacing w:after="0"/>
        <w:rPr>
          <w:rFonts w:asciiTheme="minorHAnsi" w:hAnsiTheme="minorHAnsi"/>
          <w:sz w:val="20"/>
          <w:szCs w:val="20"/>
        </w:rPr>
      </w:pPr>
      <w:r w:rsidRPr="00151A32">
        <w:rPr>
          <w:rFonts w:asciiTheme="minorHAnsi" w:hAnsiTheme="minorHAnsi"/>
          <w:sz w:val="20"/>
          <w:szCs w:val="20"/>
        </w:rPr>
        <w:t>Color Theory – CC 111</w:t>
      </w:r>
    </w:p>
    <w:p w14:paraId="29EFAFBC" w14:textId="525882D2" w:rsidR="00151A32" w:rsidRPr="00151A32" w:rsidRDefault="00151A32" w:rsidP="00151A32">
      <w:pPr>
        <w:pStyle w:val="NormalWeb"/>
        <w:numPr>
          <w:ilvl w:val="0"/>
          <w:numId w:val="11"/>
        </w:numPr>
        <w:spacing w:after="0"/>
        <w:rPr>
          <w:rFonts w:asciiTheme="minorHAnsi" w:hAnsiTheme="minorHAnsi"/>
          <w:sz w:val="20"/>
          <w:szCs w:val="20"/>
        </w:rPr>
      </w:pPr>
      <w:r w:rsidRPr="00151A32">
        <w:rPr>
          <w:rFonts w:asciiTheme="minorHAnsi" w:hAnsiTheme="minorHAnsi"/>
          <w:sz w:val="20"/>
          <w:szCs w:val="20"/>
        </w:rPr>
        <w:t xml:space="preserve">Intermediate 2D Animation - C 220 </w:t>
      </w:r>
    </w:p>
    <w:p w14:paraId="00243DB4" w14:textId="41DC5E0E" w:rsidR="00151A32" w:rsidRPr="00151A32" w:rsidRDefault="00151A32" w:rsidP="00151A32">
      <w:pPr>
        <w:pStyle w:val="NormalWeb"/>
        <w:numPr>
          <w:ilvl w:val="0"/>
          <w:numId w:val="11"/>
        </w:numPr>
        <w:spacing w:after="0"/>
        <w:rPr>
          <w:rFonts w:asciiTheme="minorHAnsi" w:hAnsiTheme="minorHAnsi"/>
          <w:sz w:val="20"/>
          <w:szCs w:val="20"/>
        </w:rPr>
      </w:pPr>
      <w:r w:rsidRPr="00151A32">
        <w:rPr>
          <w:rFonts w:asciiTheme="minorHAnsi" w:hAnsiTheme="minorHAnsi"/>
          <w:sz w:val="20"/>
          <w:szCs w:val="20"/>
        </w:rPr>
        <w:t>Character and Object Animation – C 121</w:t>
      </w:r>
    </w:p>
    <w:p w14:paraId="3DB06AE8" w14:textId="7AC0E76B" w:rsidR="00151A32" w:rsidRPr="00151A32" w:rsidRDefault="00151A32" w:rsidP="00151A32">
      <w:pPr>
        <w:pStyle w:val="NormalWeb"/>
        <w:numPr>
          <w:ilvl w:val="0"/>
          <w:numId w:val="11"/>
        </w:numPr>
        <w:spacing w:after="0"/>
        <w:rPr>
          <w:rFonts w:asciiTheme="minorHAnsi" w:hAnsiTheme="minorHAnsi"/>
          <w:sz w:val="20"/>
          <w:szCs w:val="20"/>
        </w:rPr>
      </w:pPr>
      <w:r w:rsidRPr="00151A32">
        <w:rPr>
          <w:rFonts w:asciiTheme="minorHAnsi" w:hAnsiTheme="minorHAnsi"/>
          <w:sz w:val="20"/>
          <w:szCs w:val="20"/>
        </w:rPr>
        <w:t>Drawing and Anatomies - C131</w:t>
      </w:r>
    </w:p>
    <w:p w14:paraId="4CD947BE" w14:textId="533C5344" w:rsidR="00151A32" w:rsidRPr="00151A32" w:rsidRDefault="00151A32" w:rsidP="00151A32">
      <w:pPr>
        <w:pStyle w:val="NormalWeb"/>
        <w:numPr>
          <w:ilvl w:val="0"/>
          <w:numId w:val="11"/>
        </w:numPr>
        <w:spacing w:after="0"/>
        <w:rPr>
          <w:rFonts w:asciiTheme="minorHAnsi" w:hAnsiTheme="minorHAnsi"/>
          <w:sz w:val="20"/>
          <w:szCs w:val="20"/>
        </w:rPr>
      </w:pPr>
      <w:r w:rsidRPr="00151A32">
        <w:rPr>
          <w:rFonts w:asciiTheme="minorHAnsi" w:hAnsiTheme="minorHAnsi"/>
          <w:sz w:val="20"/>
          <w:szCs w:val="20"/>
        </w:rPr>
        <w:t>Advanced Life Drawing for Animation – C 213</w:t>
      </w:r>
    </w:p>
    <w:p w14:paraId="0B2CD3AF" w14:textId="6D759513" w:rsidR="00151A32" w:rsidRPr="00151A32" w:rsidRDefault="00151A32" w:rsidP="00151A32">
      <w:pPr>
        <w:pStyle w:val="NormalWeb"/>
        <w:numPr>
          <w:ilvl w:val="0"/>
          <w:numId w:val="11"/>
        </w:numPr>
        <w:spacing w:after="0"/>
        <w:rPr>
          <w:rFonts w:asciiTheme="minorHAnsi" w:hAnsiTheme="minorHAnsi"/>
          <w:sz w:val="20"/>
          <w:szCs w:val="20"/>
        </w:rPr>
      </w:pPr>
      <w:r w:rsidRPr="00151A32">
        <w:rPr>
          <w:rFonts w:asciiTheme="minorHAnsi" w:hAnsiTheme="minorHAnsi"/>
          <w:sz w:val="20"/>
          <w:szCs w:val="20"/>
        </w:rPr>
        <w:t>Advanced Life Drawing/Gesture – GAD 131</w:t>
      </w:r>
    </w:p>
    <w:p w14:paraId="0D506642" w14:textId="23264311" w:rsidR="00151A32" w:rsidRPr="00151A32" w:rsidRDefault="00151A32" w:rsidP="00151A32">
      <w:pPr>
        <w:pStyle w:val="NormalWeb"/>
        <w:numPr>
          <w:ilvl w:val="0"/>
          <w:numId w:val="11"/>
        </w:numPr>
        <w:spacing w:after="0"/>
        <w:rPr>
          <w:rFonts w:asciiTheme="minorHAnsi" w:hAnsiTheme="minorHAnsi"/>
          <w:sz w:val="20"/>
          <w:szCs w:val="20"/>
        </w:rPr>
      </w:pPr>
      <w:r w:rsidRPr="00151A32">
        <w:rPr>
          <w:rFonts w:asciiTheme="minorHAnsi" w:hAnsiTheme="minorHAnsi"/>
          <w:sz w:val="20"/>
          <w:szCs w:val="20"/>
        </w:rPr>
        <w:t>Portfolio Preparation for Game Art – GAD 422</w:t>
      </w:r>
    </w:p>
    <w:p w14:paraId="6623DDD1" w14:textId="77777777" w:rsidR="00151A32" w:rsidRDefault="00151A32" w:rsidP="00151A32">
      <w:pPr>
        <w:pStyle w:val="NormalWeb"/>
        <w:numPr>
          <w:ilvl w:val="0"/>
          <w:numId w:val="11"/>
        </w:numPr>
        <w:spacing w:after="0"/>
        <w:rPr>
          <w:rFonts w:asciiTheme="minorHAnsi" w:hAnsiTheme="minorHAnsi"/>
          <w:sz w:val="20"/>
          <w:szCs w:val="20"/>
        </w:rPr>
      </w:pPr>
      <w:r w:rsidRPr="00151A32">
        <w:rPr>
          <w:rFonts w:asciiTheme="minorHAnsi" w:hAnsiTheme="minorHAnsi"/>
          <w:sz w:val="20"/>
          <w:szCs w:val="20"/>
        </w:rPr>
        <w:t>History and Analysis of Design – G 132</w:t>
      </w:r>
    </w:p>
    <w:p w14:paraId="610439A5" w14:textId="3CCF4C17" w:rsidR="00BF57EF" w:rsidRPr="00151A32" w:rsidRDefault="00151A32" w:rsidP="00151A32">
      <w:pPr>
        <w:pStyle w:val="NormalWeb"/>
        <w:numPr>
          <w:ilvl w:val="0"/>
          <w:numId w:val="11"/>
        </w:numPr>
        <w:spacing w:after="0"/>
        <w:rPr>
          <w:rFonts w:asciiTheme="minorHAnsi" w:hAnsiTheme="minorHAnsi"/>
          <w:sz w:val="20"/>
          <w:szCs w:val="20"/>
        </w:rPr>
      </w:pPr>
      <w:r w:rsidRPr="00151A32">
        <w:rPr>
          <w:rFonts w:asciiTheme="minorHAnsi" w:hAnsiTheme="minorHAnsi"/>
          <w:sz w:val="20"/>
          <w:szCs w:val="20"/>
        </w:rPr>
        <w:t>Fundamentals of the World Wide Web/Online Publishing – IMD 132</w:t>
      </w:r>
      <w:r w:rsidR="005E7F20" w:rsidRPr="00151A32">
        <w:rPr>
          <w:rFonts w:asciiTheme="minorHAnsi" w:hAnsiTheme="minorHAnsi"/>
          <w:sz w:val="20"/>
          <w:szCs w:val="20"/>
        </w:rPr>
        <w:t xml:space="preserve">                                         </w:t>
      </w:r>
      <w:r w:rsidR="00870B2F" w:rsidRPr="00151A32">
        <w:rPr>
          <w:rFonts w:asciiTheme="minorHAnsi" w:hAnsiTheme="minorHAnsi"/>
          <w:sz w:val="20"/>
          <w:szCs w:val="20"/>
        </w:rPr>
        <w:t xml:space="preserve"> </w:t>
      </w:r>
    </w:p>
    <w:p w14:paraId="7A245717" w14:textId="24589C52" w:rsidR="007B5859" w:rsidRPr="00F54E57" w:rsidRDefault="00870B2F" w:rsidP="00DE11DF">
      <w:pPr>
        <w:ind w:left="720"/>
        <w:rPr>
          <w:sz w:val="20"/>
          <w:szCs w:val="20"/>
        </w:rPr>
      </w:pPr>
      <w:r w:rsidRPr="00F54E57">
        <w:rPr>
          <w:b/>
          <w:sz w:val="20"/>
          <w:szCs w:val="20"/>
        </w:rPr>
        <w:t>Department Chair and Assistant Professor, Dhofar University, Salalah, Oman</w:t>
      </w:r>
      <w:r w:rsidRPr="00F54E57">
        <w:rPr>
          <w:sz w:val="20"/>
          <w:szCs w:val="20"/>
        </w:rPr>
        <w:tab/>
      </w:r>
      <w:r w:rsidRPr="00F54E57">
        <w:rPr>
          <w:sz w:val="20"/>
          <w:szCs w:val="20"/>
        </w:rPr>
        <w:tab/>
      </w:r>
      <w:r w:rsidR="005E7F20">
        <w:rPr>
          <w:sz w:val="20"/>
          <w:szCs w:val="20"/>
        </w:rPr>
        <w:t xml:space="preserve">  </w:t>
      </w:r>
      <w:r w:rsidR="00DE11DF">
        <w:rPr>
          <w:sz w:val="20"/>
          <w:szCs w:val="20"/>
        </w:rPr>
        <w:t xml:space="preserve"> </w:t>
      </w:r>
      <w:r w:rsidRPr="00F54E57">
        <w:rPr>
          <w:sz w:val="20"/>
          <w:szCs w:val="20"/>
        </w:rPr>
        <w:t>2007-2008</w:t>
      </w:r>
    </w:p>
    <w:p w14:paraId="5F2DF9A0" w14:textId="5971AAAC" w:rsidR="00870B2F" w:rsidRDefault="00870B2F" w:rsidP="00DE11DF">
      <w:pPr>
        <w:ind w:left="720"/>
        <w:rPr>
          <w:sz w:val="20"/>
          <w:szCs w:val="20"/>
        </w:rPr>
      </w:pPr>
      <w:r w:rsidRPr="00F54E57">
        <w:rPr>
          <w:sz w:val="20"/>
          <w:szCs w:val="20"/>
        </w:rPr>
        <w:t xml:space="preserve">As an </w:t>
      </w:r>
      <w:r w:rsidRPr="00F54E57">
        <w:rPr>
          <w:b/>
          <w:sz w:val="20"/>
          <w:szCs w:val="20"/>
        </w:rPr>
        <w:t>Assistant Professor</w:t>
      </w:r>
      <w:r w:rsidRPr="00F54E57">
        <w:rPr>
          <w:sz w:val="20"/>
          <w:szCs w:val="20"/>
        </w:rPr>
        <w:t xml:space="preserve"> and </w:t>
      </w:r>
      <w:r w:rsidRPr="00F54E57">
        <w:rPr>
          <w:b/>
          <w:sz w:val="20"/>
          <w:szCs w:val="20"/>
        </w:rPr>
        <w:t>Department Chair</w:t>
      </w:r>
      <w:r w:rsidRPr="00F54E57">
        <w:rPr>
          <w:sz w:val="20"/>
          <w:szCs w:val="20"/>
        </w:rPr>
        <w:t xml:space="preserve"> of Graphic Design and Interior Architecture</w:t>
      </w:r>
      <w:r w:rsidRPr="00F54E57">
        <w:rPr>
          <w:b/>
          <w:sz w:val="20"/>
          <w:szCs w:val="20"/>
        </w:rPr>
        <w:t>,</w:t>
      </w:r>
      <w:r w:rsidRPr="00F54E57">
        <w:rPr>
          <w:sz w:val="20"/>
          <w:szCs w:val="20"/>
        </w:rPr>
        <w:t xml:space="preserve"> I was responsible for the student and faculty educational experience, curriculum and course implementation, and faculty development and performance as well as retention across the courses in the programs. I was responsible for ensuring the academic policies and standards of the institution and department were consistently implemented in accordance with our institution’s accreditation guidelines under the direction of the Dean. I also assured quality services to students; development, growth, involvement, and recognition of employees, students as well as supporting positive college and community relations.</w:t>
      </w:r>
    </w:p>
    <w:p w14:paraId="78AD7188" w14:textId="3C08BD2C" w:rsidR="00151A32" w:rsidRPr="00151A32" w:rsidRDefault="00151A32" w:rsidP="00DE11DF">
      <w:pPr>
        <w:ind w:left="720"/>
        <w:rPr>
          <w:b/>
          <w:sz w:val="20"/>
          <w:szCs w:val="20"/>
        </w:rPr>
      </w:pPr>
      <w:r w:rsidRPr="00151A32">
        <w:rPr>
          <w:b/>
          <w:sz w:val="20"/>
          <w:szCs w:val="20"/>
        </w:rPr>
        <w:t>Courses Taught at Dhofar University 2007-2008:</w:t>
      </w:r>
    </w:p>
    <w:p w14:paraId="20225EFA" w14:textId="388CA0D1" w:rsidR="00151A32" w:rsidRPr="00151A32" w:rsidRDefault="00151A32" w:rsidP="00151A32">
      <w:pPr>
        <w:pStyle w:val="ListParagraph"/>
        <w:numPr>
          <w:ilvl w:val="0"/>
          <w:numId w:val="12"/>
        </w:numPr>
        <w:rPr>
          <w:sz w:val="20"/>
          <w:szCs w:val="20"/>
        </w:rPr>
      </w:pPr>
      <w:r w:rsidRPr="00151A32">
        <w:rPr>
          <w:sz w:val="20"/>
          <w:szCs w:val="20"/>
        </w:rPr>
        <w:t>Art History – GRDS 150</w:t>
      </w:r>
    </w:p>
    <w:p w14:paraId="2B9E9D65" w14:textId="003DEE01" w:rsidR="00151A32" w:rsidRPr="00151A32" w:rsidRDefault="00151A32" w:rsidP="00151A32">
      <w:pPr>
        <w:pStyle w:val="ListParagraph"/>
        <w:numPr>
          <w:ilvl w:val="0"/>
          <w:numId w:val="12"/>
        </w:numPr>
        <w:rPr>
          <w:sz w:val="20"/>
          <w:szCs w:val="20"/>
        </w:rPr>
      </w:pPr>
      <w:r w:rsidRPr="00151A32">
        <w:rPr>
          <w:sz w:val="20"/>
          <w:szCs w:val="20"/>
        </w:rPr>
        <w:t>Typography I – GRDS 210</w:t>
      </w:r>
    </w:p>
    <w:p w14:paraId="14E74975" w14:textId="26133574" w:rsidR="00151A32" w:rsidRPr="00151A32" w:rsidRDefault="00151A32" w:rsidP="00151A32">
      <w:pPr>
        <w:pStyle w:val="ListParagraph"/>
        <w:numPr>
          <w:ilvl w:val="0"/>
          <w:numId w:val="12"/>
        </w:numPr>
        <w:rPr>
          <w:sz w:val="20"/>
          <w:szCs w:val="20"/>
        </w:rPr>
      </w:pPr>
      <w:r w:rsidRPr="00151A32">
        <w:rPr>
          <w:sz w:val="20"/>
          <w:szCs w:val="20"/>
        </w:rPr>
        <w:t>Graphic Design History – GRDS 352</w:t>
      </w:r>
    </w:p>
    <w:p w14:paraId="13A0EC88" w14:textId="15E128D8" w:rsidR="00151A32" w:rsidRPr="00151A32" w:rsidRDefault="00151A32" w:rsidP="00151A32">
      <w:pPr>
        <w:pStyle w:val="ListParagraph"/>
        <w:numPr>
          <w:ilvl w:val="0"/>
          <w:numId w:val="12"/>
        </w:numPr>
        <w:rPr>
          <w:sz w:val="20"/>
          <w:szCs w:val="20"/>
        </w:rPr>
      </w:pPr>
      <w:r w:rsidRPr="00151A32">
        <w:rPr>
          <w:sz w:val="20"/>
          <w:szCs w:val="20"/>
        </w:rPr>
        <w:t>Intro to Flash – GRDS 424</w:t>
      </w:r>
    </w:p>
    <w:p w14:paraId="2B10BC27" w14:textId="220F9F0D" w:rsidR="00151A32" w:rsidRPr="00151A32" w:rsidRDefault="00151A32" w:rsidP="00151A32">
      <w:pPr>
        <w:pStyle w:val="ListParagraph"/>
        <w:numPr>
          <w:ilvl w:val="0"/>
          <w:numId w:val="12"/>
        </w:numPr>
        <w:rPr>
          <w:sz w:val="20"/>
          <w:szCs w:val="20"/>
        </w:rPr>
      </w:pPr>
      <w:r w:rsidRPr="00151A32">
        <w:rPr>
          <w:sz w:val="20"/>
          <w:szCs w:val="20"/>
        </w:rPr>
        <w:t>Advanced Web Design – GRDS 425</w:t>
      </w:r>
    </w:p>
    <w:p w14:paraId="2616A5B2" w14:textId="501BD933" w:rsidR="00151A32" w:rsidRPr="00151A32" w:rsidRDefault="00151A32" w:rsidP="00151A32">
      <w:pPr>
        <w:pStyle w:val="ListParagraph"/>
        <w:numPr>
          <w:ilvl w:val="0"/>
          <w:numId w:val="12"/>
        </w:numPr>
        <w:rPr>
          <w:sz w:val="20"/>
          <w:szCs w:val="20"/>
        </w:rPr>
      </w:pPr>
      <w:r w:rsidRPr="00151A32">
        <w:rPr>
          <w:sz w:val="20"/>
          <w:szCs w:val="20"/>
        </w:rPr>
        <w:t>Senior Research – GRDS 454</w:t>
      </w:r>
    </w:p>
    <w:p w14:paraId="0B949F9D" w14:textId="3797F2B2" w:rsidR="00151A32" w:rsidRPr="00151A32" w:rsidRDefault="00151A32" w:rsidP="00151A32">
      <w:pPr>
        <w:pStyle w:val="ListParagraph"/>
        <w:numPr>
          <w:ilvl w:val="0"/>
          <w:numId w:val="12"/>
        </w:numPr>
        <w:rPr>
          <w:sz w:val="20"/>
          <w:szCs w:val="20"/>
        </w:rPr>
      </w:pPr>
      <w:r w:rsidRPr="00151A32">
        <w:rPr>
          <w:sz w:val="20"/>
          <w:szCs w:val="20"/>
        </w:rPr>
        <w:t xml:space="preserve">Graphic Design II Studio - GRDS 201 </w:t>
      </w:r>
    </w:p>
    <w:p w14:paraId="364E24A4" w14:textId="5FBC12A4" w:rsidR="00151A32" w:rsidRPr="00151A32" w:rsidRDefault="00151A32" w:rsidP="00151A32">
      <w:pPr>
        <w:pStyle w:val="ListParagraph"/>
        <w:numPr>
          <w:ilvl w:val="0"/>
          <w:numId w:val="12"/>
        </w:numPr>
        <w:rPr>
          <w:sz w:val="20"/>
          <w:szCs w:val="20"/>
        </w:rPr>
      </w:pPr>
      <w:r w:rsidRPr="00151A32">
        <w:rPr>
          <w:sz w:val="20"/>
          <w:szCs w:val="20"/>
        </w:rPr>
        <w:t>3D Package Design - GRDS 406</w:t>
      </w:r>
    </w:p>
    <w:p w14:paraId="01CE5B1A" w14:textId="77777777" w:rsidR="00DF3D71" w:rsidRPr="00F54E57" w:rsidRDefault="00DF3D71" w:rsidP="00DE11DF">
      <w:pPr>
        <w:ind w:left="720"/>
        <w:rPr>
          <w:sz w:val="20"/>
          <w:szCs w:val="20"/>
        </w:rPr>
      </w:pPr>
      <w:r w:rsidRPr="00F54E57">
        <w:rPr>
          <w:b/>
          <w:sz w:val="20"/>
          <w:szCs w:val="20"/>
        </w:rPr>
        <w:t>Adjunct and Part Time Instructor Positions:</w:t>
      </w:r>
    </w:p>
    <w:p w14:paraId="3F87B339" w14:textId="771EB270" w:rsidR="008B6743" w:rsidRPr="008B6743" w:rsidRDefault="00DF3D71" w:rsidP="008B6743">
      <w:pPr>
        <w:ind w:left="720"/>
        <w:rPr>
          <w:sz w:val="20"/>
          <w:szCs w:val="20"/>
        </w:rPr>
      </w:pPr>
      <w:r w:rsidRPr="00F54E57">
        <w:rPr>
          <w:b/>
          <w:sz w:val="20"/>
          <w:szCs w:val="20"/>
        </w:rPr>
        <w:t>Francis Marion University,</w:t>
      </w:r>
      <w:r w:rsidRPr="00F54E57">
        <w:rPr>
          <w:sz w:val="20"/>
          <w:szCs w:val="20"/>
        </w:rPr>
        <w:t xml:space="preserve"> College of Art, Florence, South C</w:t>
      </w:r>
      <w:r w:rsidR="00E03FB6" w:rsidRPr="00F54E57">
        <w:rPr>
          <w:sz w:val="20"/>
          <w:szCs w:val="20"/>
        </w:rPr>
        <w:t>arolina</w:t>
      </w:r>
      <w:r w:rsidR="00E03FB6" w:rsidRPr="00F54E57">
        <w:rPr>
          <w:sz w:val="20"/>
          <w:szCs w:val="20"/>
        </w:rPr>
        <w:tab/>
      </w:r>
      <w:r w:rsidRPr="00F54E57">
        <w:rPr>
          <w:sz w:val="20"/>
          <w:szCs w:val="20"/>
        </w:rPr>
        <w:tab/>
      </w:r>
      <w:r w:rsidRPr="00F54E57">
        <w:rPr>
          <w:sz w:val="20"/>
          <w:szCs w:val="20"/>
        </w:rPr>
        <w:tab/>
      </w:r>
      <w:r w:rsidR="0069051B">
        <w:rPr>
          <w:sz w:val="20"/>
          <w:szCs w:val="20"/>
        </w:rPr>
        <w:t xml:space="preserve"> </w:t>
      </w:r>
      <w:r w:rsidRPr="00F54E57">
        <w:rPr>
          <w:sz w:val="20"/>
          <w:szCs w:val="20"/>
        </w:rPr>
        <w:t>2007-2007</w:t>
      </w:r>
      <w:r w:rsidR="00E03FB6" w:rsidRPr="00F54E57">
        <w:rPr>
          <w:sz w:val="20"/>
          <w:szCs w:val="20"/>
        </w:rPr>
        <w:br/>
      </w:r>
      <w:r w:rsidRPr="00F54E57">
        <w:rPr>
          <w:b/>
          <w:sz w:val="20"/>
          <w:szCs w:val="20"/>
        </w:rPr>
        <w:t>Cappella University,</w:t>
      </w:r>
      <w:r w:rsidRPr="00F54E57">
        <w:rPr>
          <w:sz w:val="20"/>
          <w:szCs w:val="20"/>
        </w:rPr>
        <w:t xml:space="preserve"> </w:t>
      </w:r>
      <w:r w:rsidR="00E03FB6" w:rsidRPr="00F54E57">
        <w:rPr>
          <w:sz w:val="20"/>
          <w:szCs w:val="20"/>
        </w:rPr>
        <w:t xml:space="preserve">College of Technology, </w:t>
      </w:r>
      <w:r w:rsidRPr="00F54E57">
        <w:rPr>
          <w:sz w:val="20"/>
          <w:szCs w:val="20"/>
        </w:rPr>
        <w:t>Remote (online)</w:t>
      </w:r>
      <w:r w:rsidR="00E03FB6" w:rsidRPr="00F54E57">
        <w:rPr>
          <w:sz w:val="20"/>
          <w:szCs w:val="20"/>
        </w:rPr>
        <w:tab/>
      </w:r>
      <w:r w:rsidR="00E03FB6" w:rsidRPr="00F54E57">
        <w:rPr>
          <w:sz w:val="20"/>
          <w:szCs w:val="20"/>
        </w:rPr>
        <w:tab/>
      </w:r>
      <w:r w:rsidR="00E03FB6" w:rsidRPr="00F54E57">
        <w:rPr>
          <w:sz w:val="20"/>
          <w:szCs w:val="20"/>
        </w:rPr>
        <w:tab/>
      </w:r>
      <w:r w:rsidR="00E03FB6" w:rsidRPr="00F54E57">
        <w:rPr>
          <w:sz w:val="20"/>
          <w:szCs w:val="20"/>
        </w:rPr>
        <w:tab/>
      </w:r>
      <w:r w:rsidR="00DE11DF">
        <w:rPr>
          <w:sz w:val="20"/>
          <w:szCs w:val="20"/>
        </w:rPr>
        <w:t xml:space="preserve"> </w:t>
      </w:r>
      <w:r w:rsidR="00E03FB6" w:rsidRPr="00F54E57">
        <w:rPr>
          <w:sz w:val="20"/>
          <w:szCs w:val="20"/>
        </w:rPr>
        <w:t>2003-2005</w:t>
      </w:r>
      <w:r w:rsidR="00E03FB6" w:rsidRPr="00F54E57">
        <w:rPr>
          <w:sz w:val="20"/>
          <w:szCs w:val="20"/>
        </w:rPr>
        <w:br/>
      </w:r>
      <w:r w:rsidRPr="00F54E57">
        <w:rPr>
          <w:b/>
          <w:sz w:val="20"/>
          <w:szCs w:val="20"/>
        </w:rPr>
        <w:t>Ohio University,</w:t>
      </w:r>
      <w:r w:rsidRPr="00F54E57">
        <w:rPr>
          <w:sz w:val="20"/>
          <w:szCs w:val="20"/>
        </w:rPr>
        <w:t xml:space="preserve"> College of Fine Art</w:t>
      </w:r>
      <w:r w:rsidR="00E03FB6" w:rsidRPr="00F54E57">
        <w:rPr>
          <w:sz w:val="20"/>
          <w:szCs w:val="20"/>
        </w:rPr>
        <w:t xml:space="preserve"> (and Continuing Education)</w:t>
      </w:r>
      <w:r w:rsidRPr="00F54E57">
        <w:rPr>
          <w:sz w:val="20"/>
          <w:szCs w:val="20"/>
        </w:rPr>
        <w:t>, Athens, Ohio</w:t>
      </w:r>
      <w:r w:rsidR="00E03FB6" w:rsidRPr="00F54E57">
        <w:rPr>
          <w:sz w:val="20"/>
          <w:szCs w:val="20"/>
        </w:rPr>
        <w:tab/>
      </w:r>
      <w:r w:rsidR="00E03FB6" w:rsidRPr="00F54E57">
        <w:rPr>
          <w:sz w:val="20"/>
          <w:szCs w:val="20"/>
        </w:rPr>
        <w:tab/>
      </w:r>
      <w:r w:rsidR="00DE11DF">
        <w:rPr>
          <w:sz w:val="20"/>
          <w:szCs w:val="20"/>
        </w:rPr>
        <w:t xml:space="preserve"> </w:t>
      </w:r>
      <w:r w:rsidR="00E03FB6" w:rsidRPr="00F54E57">
        <w:rPr>
          <w:sz w:val="20"/>
          <w:szCs w:val="20"/>
        </w:rPr>
        <w:t>1992-1996</w:t>
      </w:r>
      <w:r w:rsidR="00E03FB6" w:rsidRPr="00F54E57">
        <w:rPr>
          <w:sz w:val="20"/>
          <w:szCs w:val="20"/>
        </w:rPr>
        <w:tab/>
      </w:r>
    </w:p>
    <w:p w14:paraId="2E31284E" w14:textId="1D49E9EE" w:rsidR="00DE11DF" w:rsidRPr="00DE11DF" w:rsidRDefault="00E03FB6" w:rsidP="00DE11DF">
      <w:pPr>
        <w:ind w:left="720"/>
        <w:rPr>
          <w:rStyle w:val="IntenseReference"/>
          <w:b w:val="0"/>
          <w:bCs w:val="0"/>
          <w:smallCaps w:val="0"/>
          <w:color w:val="auto"/>
          <w:spacing w:val="0"/>
          <w:sz w:val="20"/>
          <w:szCs w:val="20"/>
          <w:u w:val="none"/>
        </w:rPr>
      </w:pPr>
      <w:r w:rsidRPr="00F54E57">
        <w:rPr>
          <w:sz w:val="20"/>
          <w:szCs w:val="20"/>
        </w:rPr>
        <w:t>As a part time instructor for various institutions, I designed and taught various classes in traditional and digital Drawing, Painting (oil, acrylic and water color), Graphic Design, Web Design, Printmaking, Photoshop, Flash, 2D Design and Art Appreciation.</w:t>
      </w:r>
    </w:p>
    <w:p w14:paraId="754AD1B9" w14:textId="77777777" w:rsidR="008B6743" w:rsidRDefault="008B6743" w:rsidP="008B6743">
      <w:pPr>
        <w:ind w:left="720"/>
        <w:rPr>
          <w:b/>
          <w:sz w:val="20"/>
          <w:szCs w:val="20"/>
        </w:rPr>
      </w:pPr>
      <w:r w:rsidRPr="008B6743">
        <w:rPr>
          <w:b/>
          <w:sz w:val="20"/>
          <w:szCs w:val="20"/>
        </w:rPr>
        <w:t>Courses Taught as Part Time Faculty:</w:t>
      </w:r>
    </w:p>
    <w:p w14:paraId="3FEF9B34" w14:textId="77777777" w:rsidR="008B6743" w:rsidRPr="008B6743" w:rsidRDefault="008B6743" w:rsidP="008B6743">
      <w:pPr>
        <w:pStyle w:val="ListParagraph"/>
        <w:numPr>
          <w:ilvl w:val="0"/>
          <w:numId w:val="13"/>
        </w:numPr>
        <w:rPr>
          <w:sz w:val="20"/>
          <w:szCs w:val="20"/>
        </w:rPr>
      </w:pPr>
      <w:r w:rsidRPr="008B6743">
        <w:rPr>
          <w:sz w:val="20"/>
          <w:szCs w:val="20"/>
        </w:rPr>
        <w:lastRenderedPageBreak/>
        <w:t xml:space="preserve">Art Appreciation </w:t>
      </w:r>
    </w:p>
    <w:p w14:paraId="6621DF46" w14:textId="77777777" w:rsidR="008B6743" w:rsidRPr="008B6743" w:rsidRDefault="008B6743" w:rsidP="008B6743">
      <w:pPr>
        <w:pStyle w:val="ListParagraph"/>
        <w:numPr>
          <w:ilvl w:val="0"/>
          <w:numId w:val="13"/>
        </w:numPr>
        <w:rPr>
          <w:sz w:val="20"/>
          <w:szCs w:val="20"/>
        </w:rPr>
      </w:pPr>
      <w:r w:rsidRPr="008B6743">
        <w:rPr>
          <w:sz w:val="20"/>
          <w:szCs w:val="20"/>
        </w:rPr>
        <w:t>Image Processing with Photoshop</w:t>
      </w:r>
    </w:p>
    <w:p w14:paraId="3C7F61E9" w14:textId="77777777" w:rsidR="008B6743" w:rsidRPr="008B6743" w:rsidRDefault="008B6743" w:rsidP="008B6743">
      <w:pPr>
        <w:pStyle w:val="ListParagraph"/>
        <w:numPr>
          <w:ilvl w:val="0"/>
          <w:numId w:val="13"/>
        </w:numPr>
        <w:rPr>
          <w:sz w:val="20"/>
          <w:szCs w:val="20"/>
        </w:rPr>
      </w:pPr>
      <w:r w:rsidRPr="008B6743">
        <w:rPr>
          <w:sz w:val="20"/>
          <w:szCs w:val="20"/>
        </w:rPr>
        <w:t>Vector Graphics Animation</w:t>
      </w:r>
    </w:p>
    <w:p w14:paraId="7DDC0D8B" w14:textId="77777777" w:rsidR="008B6743" w:rsidRPr="008B6743" w:rsidRDefault="008B6743" w:rsidP="008B6743">
      <w:pPr>
        <w:pStyle w:val="ListParagraph"/>
        <w:numPr>
          <w:ilvl w:val="0"/>
          <w:numId w:val="13"/>
        </w:numPr>
        <w:rPr>
          <w:sz w:val="20"/>
          <w:szCs w:val="20"/>
        </w:rPr>
      </w:pPr>
      <w:r w:rsidRPr="008B6743">
        <w:rPr>
          <w:sz w:val="20"/>
          <w:szCs w:val="20"/>
        </w:rPr>
        <w:t>Web Design</w:t>
      </w:r>
    </w:p>
    <w:p w14:paraId="7E008EE5" w14:textId="77777777" w:rsidR="008B6743" w:rsidRPr="008B6743" w:rsidRDefault="008B6743" w:rsidP="008B6743">
      <w:pPr>
        <w:pStyle w:val="ListParagraph"/>
        <w:numPr>
          <w:ilvl w:val="0"/>
          <w:numId w:val="13"/>
        </w:numPr>
        <w:rPr>
          <w:sz w:val="20"/>
          <w:szCs w:val="20"/>
        </w:rPr>
      </w:pPr>
      <w:r w:rsidRPr="008B6743">
        <w:rPr>
          <w:sz w:val="20"/>
          <w:szCs w:val="20"/>
        </w:rPr>
        <w:t>Basic Drawing</w:t>
      </w:r>
    </w:p>
    <w:p w14:paraId="7676DBB4" w14:textId="77777777" w:rsidR="008B6743" w:rsidRPr="008B6743" w:rsidRDefault="008B6743" w:rsidP="008B6743">
      <w:pPr>
        <w:pStyle w:val="ListParagraph"/>
        <w:numPr>
          <w:ilvl w:val="0"/>
          <w:numId w:val="13"/>
        </w:numPr>
        <w:rPr>
          <w:sz w:val="20"/>
          <w:szCs w:val="20"/>
        </w:rPr>
      </w:pPr>
      <w:r w:rsidRPr="008B6743">
        <w:rPr>
          <w:sz w:val="20"/>
          <w:szCs w:val="20"/>
        </w:rPr>
        <w:t>Advanced Drawing</w:t>
      </w:r>
    </w:p>
    <w:p w14:paraId="48D7739D" w14:textId="77777777" w:rsidR="008B6743" w:rsidRPr="008B6743" w:rsidRDefault="008B6743" w:rsidP="008B6743">
      <w:pPr>
        <w:pStyle w:val="ListParagraph"/>
        <w:numPr>
          <w:ilvl w:val="0"/>
          <w:numId w:val="13"/>
        </w:numPr>
        <w:rPr>
          <w:sz w:val="20"/>
          <w:szCs w:val="20"/>
        </w:rPr>
      </w:pPr>
      <w:r w:rsidRPr="008B6743">
        <w:rPr>
          <w:sz w:val="20"/>
          <w:szCs w:val="20"/>
        </w:rPr>
        <w:t>Painting</w:t>
      </w:r>
    </w:p>
    <w:p w14:paraId="0C7B252E" w14:textId="77777777" w:rsidR="008B6743" w:rsidRPr="008B6743" w:rsidRDefault="008B6743" w:rsidP="008B6743">
      <w:pPr>
        <w:pStyle w:val="ListParagraph"/>
        <w:numPr>
          <w:ilvl w:val="0"/>
          <w:numId w:val="13"/>
        </w:numPr>
        <w:rPr>
          <w:sz w:val="20"/>
          <w:szCs w:val="20"/>
        </w:rPr>
      </w:pPr>
      <w:r w:rsidRPr="008B6743">
        <w:rPr>
          <w:sz w:val="20"/>
          <w:szCs w:val="20"/>
        </w:rPr>
        <w:t>Watercolor Painting</w:t>
      </w:r>
    </w:p>
    <w:p w14:paraId="6B4E12B3" w14:textId="77777777" w:rsidR="008B6743" w:rsidRPr="008B6743" w:rsidRDefault="008B6743" w:rsidP="008B6743">
      <w:pPr>
        <w:pStyle w:val="ListParagraph"/>
        <w:numPr>
          <w:ilvl w:val="0"/>
          <w:numId w:val="13"/>
        </w:numPr>
        <w:rPr>
          <w:sz w:val="20"/>
          <w:szCs w:val="20"/>
        </w:rPr>
      </w:pPr>
      <w:r w:rsidRPr="008B6743">
        <w:rPr>
          <w:sz w:val="20"/>
          <w:szCs w:val="20"/>
        </w:rPr>
        <w:t>Advanced Watercolor Painting</w:t>
      </w:r>
    </w:p>
    <w:p w14:paraId="2D3057B0" w14:textId="46A32F2C" w:rsidR="008B6743" w:rsidRPr="008B6743" w:rsidRDefault="008B6743" w:rsidP="008B6743">
      <w:pPr>
        <w:pStyle w:val="ListParagraph"/>
        <w:numPr>
          <w:ilvl w:val="0"/>
          <w:numId w:val="13"/>
        </w:numPr>
        <w:rPr>
          <w:sz w:val="20"/>
          <w:szCs w:val="20"/>
        </w:rPr>
      </w:pPr>
      <w:r w:rsidRPr="008B6743">
        <w:rPr>
          <w:sz w:val="20"/>
          <w:szCs w:val="20"/>
        </w:rPr>
        <w:t>Two-Dimensional Design</w:t>
      </w:r>
    </w:p>
    <w:p w14:paraId="32A0BBC0" w14:textId="77777777" w:rsidR="008B6743" w:rsidRPr="008B6743" w:rsidRDefault="008B6743" w:rsidP="008B6743">
      <w:pPr>
        <w:pStyle w:val="ListParagraph"/>
        <w:numPr>
          <w:ilvl w:val="0"/>
          <w:numId w:val="13"/>
        </w:numPr>
        <w:rPr>
          <w:sz w:val="20"/>
          <w:szCs w:val="20"/>
        </w:rPr>
      </w:pPr>
      <w:r w:rsidRPr="008B6743">
        <w:rPr>
          <w:sz w:val="20"/>
          <w:szCs w:val="20"/>
        </w:rPr>
        <w:t>Basic Printmaking</w:t>
      </w:r>
    </w:p>
    <w:p w14:paraId="5B4F9329" w14:textId="77777777" w:rsidR="008B6743" w:rsidRPr="008B6743" w:rsidRDefault="008B6743" w:rsidP="008B6743">
      <w:pPr>
        <w:pStyle w:val="ListParagraph"/>
        <w:numPr>
          <w:ilvl w:val="0"/>
          <w:numId w:val="13"/>
        </w:numPr>
        <w:rPr>
          <w:sz w:val="20"/>
          <w:szCs w:val="20"/>
        </w:rPr>
      </w:pPr>
      <w:r w:rsidRPr="008B6743">
        <w:rPr>
          <w:sz w:val="20"/>
          <w:szCs w:val="20"/>
        </w:rPr>
        <w:t xml:space="preserve">Basic Drawing </w:t>
      </w:r>
    </w:p>
    <w:p w14:paraId="16CD60A4" w14:textId="77777777" w:rsidR="008B6743" w:rsidRPr="008B6743" w:rsidRDefault="008B6743" w:rsidP="008B6743">
      <w:pPr>
        <w:pStyle w:val="ListParagraph"/>
        <w:numPr>
          <w:ilvl w:val="0"/>
          <w:numId w:val="13"/>
        </w:numPr>
        <w:rPr>
          <w:sz w:val="20"/>
          <w:szCs w:val="20"/>
        </w:rPr>
      </w:pPr>
      <w:r w:rsidRPr="008B6743">
        <w:rPr>
          <w:sz w:val="20"/>
          <w:szCs w:val="20"/>
        </w:rPr>
        <w:t>Basic Painting Methods</w:t>
      </w:r>
    </w:p>
    <w:p w14:paraId="600137C3" w14:textId="77777777" w:rsidR="008B6743" w:rsidRPr="008B6743" w:rsidRDefault="008B6743" w:rsidP="008B6743">
      <w:pPr>
        <w:pStyle w:val="ListParagraph"/>
        <w:numPr>
          <w:ilvl w:val="0"/>
          <w:numId w:val="13"/>
        </w:numPr>
        <w:rPr>
          <w:sz w:val="20"/>
          <w:szCs w:val="20"/>
        </w:rPr>
      </w:pPr>
      <w:r w:rsidRPr="008B6743">
        <w:rPr>
          <w:sz w:val="20"/>
          <w:szCs w:val="20"/>
        </w:rPr>
        <w:t xml:space="preserve">Advanced Drawing </w:t>
      </w:r>
    </w:p>
    <w:p w14:paraId="525CAE33" w14:textId="29C518EB" w:rsidR="008B6743" w:rsidRPr="008B6743" w:rsidRDefault="008B6743" w:rsidP="008B6743">
      <w:pPr>
        <w:pStyle w:val="ListParagraph"/>
        <w:numPr>
          <w:ilvl w:val="0"/>
          <w:numId w:val="13"/>
        </w:numPr>
        <w:rPr>
          <w:sz w:val="20"/>
          <w:szCs w:val="20"/>
        </w:rPr>
      </w:pPr>
      <w:r w:rsidRPr="008B6743">
        <w:rPr>
          <w:sz w:val="20"/>
          <w:szCs w:val="20"/>
        </w:rPr>
        <w:t>Advanced Painting Methods</w:t>
      </w:r>
    </w:p>
    <w:p w14:paraId="2FDF0028" w14:textId="77777777" w:rsidR="00DE11DF" w:rsidRDefault="00DE11DF" w:rsidP="00DE11DF">
      <w:pPr>
        <w:pStyle w:val="Style1"/>
        <w:rPr>
          <w:rStyle w:val="IntenseReference"/>
          <w:b/>
          <w:bCs w:val="0"/>
          <w:smallCaps w:val="0"/>
          <w:color w:val="auto"/>
          <w:spacing w:val="0"/>
          <w:sz w:val="20"/>
          <w:u w:val="none"/>
        </w:rPr>
      </w:pPr>
    </w:p>
    <w:p w14:paraId="04E92178" w14:textId="3E98BFC5" w:rsidR="00193625" w:rsidRPr="00DE11DF" w:rsidRDefault="00193625" w:rsidP="00DE11DF">
      <w:pPr>
        <w:pStyle w:val="Style1"/>
        <w:rPr>
          <w:rStyle w:val="SubtleEmphasis"/>
          <w:rFonts w:asciiTheme="minorHAnsi" w:hAnsiTheme="minorHAnsi" w:cstheme="minorHAnsi"/>
          <w:b w:val="0"/>
          <w:i w:val="0"/>
          <w:color w:val="31849B" w:themeColor="accent5" w:themeShade="BF"/>
        </w:rPr>
      </w:pPr>
      <w:r w:rsidRPr="00DE11DF">
        <w:rPr>
          <w:rStyle w:val="SubtleEmphasis"/>
          <w:rFonts w:asciiTheme="minorHAnsi" w:hAnsiTheme="minorHAnsi" w:cstheme="minorHAnsi"/>
          <w:b w:val="0"/>
          <w:i w:val="0"/>
          <w:color w:val="31849B" w:themeColor="accent5" w:themeShade="BF"/>
        </w:rPr>
        <w:t xml:space="preserve">EXHIBITION, </w:t>
      </w:r>
      <w:r w:rsidR="00F54E57" w:rsidRPr="00DE11DF">
        <w:rPr>
          <w:rStyle w:val="SubtleEmphasis"/>
          <w:rFonts w:asciiTheme="minorHAnsi" w:hAnsiTheme="minorHAnsi" w:cstheme="minorHAnsi"/>
          <w:b w:val="0"/>
          <w:i w:val="0"/>
          <w:color w:val="31849B" w:themeColor="accent5" w:themeShade="BF"/>
        </w:rPr>
        <w:t>ACTIVITIES</w:t>
      </w:r>
      <w:r w:rsidRPr="00DE11DF">
        <w:rPr>
          <w:rStyle w:val="SubtleEmphasis"/>
          <w:rFonts w:asciiTheme="minorHAnsi" w:hAnsiTheme="minorHAnsi" w:cstheme="minorHAnsi"/>
          <w:b w:val="0"/>
          <w:i w:val="0"/>
          <w:color w:val="31849B" w:themeColor="accent5" w:themeShade="BF"/>
        </w:rPr>
        <w:t xml:space="preserve"> </w:t>
      </w:r>
      <w:r w:rsidR="00F54E57" w:rsidRPr="00DE11DF">
        <w:rPr>
          <w:rStyle w:val="SubtleEmphasis"/>
          <w:rFonts w:asciiTheme="minorHAnsi" w:hAnsiTheme="minorHAnsi" w:cstheme="minorHAnsi"/>
          <w:b w:val="0"/>
          <w:i w:val="0"/>
          <w:color w:val="31849B" w:themeColor="accent5" w:themeShade="BF"/>
        </w:rPr>
        <w:t>&amp;</w:t>
      </w:r>
      <w:r w:rsidRPr="00DE11DF">
        <w:rPr>
          <w:rStyle w:val="SubtleEmphasis"/>
          <w:rFonts w:asciiTheme="minorHAnsi" w:hAnsiTheme="minorHAnsi" w:cstheme="minorHAnsi"/>
          <w:b w:val="0"/>
          <w:i w:val="0"/>
          <w:color w:val="31849B" w:themeColor="accent5" w:themeShade="BF"/>
        </w:rPr>
        <w:t xml:space="preserve"> ACCOMPLISHMENTS </w:t>
      </w:r>
      <w:r w:rsidR="00E54CC9">
        <w:rPr>
          <w:rStyle w:val="SubtleEmphasis"/>
          <w:rFonts w:asciiTheme="minorHAnsi" w:hAnsiTheme="minorHAnsi" w:cstheme="minorHAnsi"/>
          <w:b w:val="0"/>
          <w:i w:val="0"/>
          <w:color w:val="31849B" w:themeColor="accent5" w:themeShade="BF"/>
        </w:rPr>
        <w:br/>
      </w:r>
    </w:p>
    <w:tbl>
      <w:tblPr>
        <w:tblW w:w="0" w:type="auto"/>
        <w:tblCellSpacing w:w="0" w:type="dxa"/>
        <w:tblCellMar>
          <w:left w:w="0" w:type="dxa"/>
          <w:right w:w="0" w:type="dxa"/>
        </w:tblCellMar>
        <w:tblLook w:val="04A0" w:firstRow="1" w:lastRow="0" w:firstColumn="1" w:lastColumn="0" w:noHBand="0" w:noVBand="1"/>
      </w:tblPr>
      <w:tblGrid>
        <w:gridCol w:w="9360"/>
      </w:tblGrid>
      <w:tr w:rsidR="005E7F20" w:rsidRPr="005E7F20" w14:paraId="1A942058" w14:textId="77777777" w:rsidTr="005E7F20">
        <w:trPr>
          <w:tblCellSpacing w:w="0" w:type="dxa"/>
        </w:trPr>
        <w:tc>
          <w:tcPr>
            <w:tcW w:w="9360" w:type="dxa"/>
            <w:vAlign w:val="bottom"/>
            <w:hideMark/>
          </w:tcPr>
          <w:p w14:paraId="7EB5ABFE" w14:textId="77777777" w:rsidR="005E7F20" w:rsidRPr="000861B4" w:rsidRDefault="005E7F20" w:rsidP="005E7F20">
            <w:pPr>
              <w:rPr>
                <w:rStyle w:val="SubtleEmphasis"/>
              </w:rPr>
            </w:pPr>
            <w:r w:rsidRPr="000861B4">
              <w:rPr>
                <w:rStyle w:val="SubtleEmphasis"/>
              </w:rPr>
              <w:t>SOLO EXHIBITIONS</w:t>
            </w:r>
          </w:p>
        </w:tc>
      </w:tr>
    </w:tbl>
    <w:p w14:paraId="3FA98731" w14:textId="77777777" w:rsidR="005E7F20" w:rsidRPr="000861B4" w:rsidRDefault="005E7F20" w:rsidP="000861B4">
      <w:pPr>
        <w:pStyle w:val="ListParagraph"/>
        <w:numPr>
          <w:ilvl w:val="0"/>
          <w:numId w:val="5"/>
        </w:numPr>
        <w:rPr>
          <w:sz w:val="20"/>
          <w:szCs w:val="20"/>
        </w:rPr>
      </w:pPr>
      <w:r w:rsidRPr="000861B4">
        <w:rPr>
          <w:sz w:val="20"/>
          <w:szCs w:val="20"/>
        </w:rPr>
        <w:t>"From Morocco to Oman; Semiotics of Identities in the Middle East" - May - June 2008, Hilton Salalah Resort Gallery, Salalah, Oman.</w:t>
      </w:r>
    </w:p>
    <w:p w14:paraId="65B4379E" w14:textId="77777777" w:rsidR="005E7F20" w:rsidRPr="000861B4" w:rsidRDefault="005E7F20" w:rsidP="000861B4">
      <w:pPr>
        <w:pStyle w:val="ListParagraph"/>
        <w:numPr>
          <w:ilvl w:val="0"/>
          <w:numId w:val="5"/>
        </w:numPr>
        <w:rPr>
          <w:sz w:val="20"/>
          <w:szCs w:val="20"/>
        </w:rPr>
      </w:pPr>
      <w:r w:rsidRPr="000861B4">
        <w:rPr>
          <w:sz w:val="20"/>
          <w:szCs w:val="20"/>
        </w:rPr>
        <w:t>”JoAnna Almasude” – December 2006 - January 2007, Nador, Morocco.</w:t>
      </w:r>
    </w:p>
    <w:p w14:paraId="4DC699EA" w14:textId="77777777" w:rsidR="005E7F20" w:rsidRPr="000861B4" w:rsidRDefault="005E7F20" w:rsidP="000861B4">
      <w:pPr>
        <w:pStyle w:val="ListParagraph"/>
        <w:numPr>
          <w:ilvl w:val="0"/>
          <w:numId w:val="5"/>
        </w:numPr>
        <w:rPr>
          <w:sz w:val="20"/>
          <w:szCs w:val="20"/>
        </w:rPr>
      </w:pPr>
      <w:r w:rsidRPr="000861B4">
        <w:rPr>
          <w:sz w:val="20"/>
          <w:szCs w:val="20"/>
        </w:rPr>
        <w:t>"JoAnna Pettit-Almasude" - 2004, OIT at Francis Marion University, Florence, SC. USA.</w:t>
      </w:r>
    </w:p>
    <w:p w14:paraId="570B86F7" w14:textId="77777777" w:rsidR="005E7F20" w:rsidRPr="000861B4" w:rsidRDefault="005E7F20" w:rsidP="000861B4">
      <w:pPr>
        <w:pStyle w:val="ListParagraph"/>
        <w:numPr>
          <w:ilvl w:val="0"/>
          <w:numId w:val="5"/>
        </w:numPr>
        <w:rPr>
          <w:sz w:val="20"/>
          <w:szCs w:val="20"/>
        </w:rPr>
      </w:pPr>
      <w:r w:rsidRPr="000861B4">
        <w:rPr>
          <w:sz w:val="20"/>
          <w:szCs w:val="20"/>
        </w:rPr>
        <w:t>"JoAnna Almasude" – 2000, (international traveling exhibition, by invitation), Theatre National Mohammed V, Rabat, Morocco.</w:t>
      </w:r>
    </w:p>
    <w:p w14:paraId="70458D37" w14:textId="77777777" w:rsidR="005E7F20" w:rsidRPr="000861B4" w:rsidRDefault="005E7F20" w:rsidP="000861B4">
      <w:pPr>
        <w:pStyle w:val="ListParagraph"/>
        <w:numPr>
          <w:ilvl w:val="0"/>
          <w:numId w:val="5"/>
        </w:numPr>
        <w:rPr>
          <w:sz w:val="20"/>
          <w:szCs w:val="20"/>
        </w:rPr>
      </w:pPr>
      <w:r w:rsidRPr="000861B4">
        <w:rPr>
          <w:sz w:val="20"/>
          <w:szCs w:val="20"/>
        </w:rPr>
        <w:t>"Morocco, from an American Perspective” - 2000, (international traveling exhibition, by invitation), Espace Culture, Cite Portugal, El Jadida, Morocco.</w:t>
      </w:r>
    </w:p>
    <w:p w14:paraId="37476EDE" w14:textId="77777777" w:rsidR="005E7F20" w:rsidRPr="000861B4" w:rsidRDefault="005E7F20" w:rsidP="000861B4">
      <w:pPr>
        <w:pStyle w:val="ListParagraph"/>
        <w:numPr>
          <w:ilvl w:val="0"/>
          <w:numId w:val="5"/>
        </w:numPr>
        <w:rPr>
          <w:sz w:val="20"/>
          <w:szCs w:val="20"/>
        </w:rPr>
      </w:pPr>
      <w:r w:rsidRPr="000861B4">
        <w:rPr>
          <w:sz w:val="20"/>
          <w:szCs w:val="20"/>
        </w:rPr>
        <w:t>"Questions in Modernity" - 2000, (by invitation), Harvard University, Center for Middle Eastern Studies, Cambridge, MA. USA.</w:t>
      </w:r>
    </w:p>
    <w:p w14:paraId="4A75061A" w14:textId="77777777" w:rsidR="005E7F20" w:rsidRPr="000861B4" w:rsidRDefault="005E7F20" w:rsidP="000861B4">
      <w:pPr>
        <w:pStyle w:val="ListParagraph"/>
        <w:numPr>
          <w:ilvl w:val="0"/>
          <w:numId w:val="5"/>
        </w:numPr>
        <w:rPr>
          <w:sz w:val="20"/>
          <w:szCs w:val="20"/>
        </w:rPr>
      </w:pPr>
      <w:r w:rsidRPr="000861B4">
        <w:rPr>
          <w:sz w:val="20"/>
          <w:szCs w:val="20"/>
        </w:rPr>
        <w:t>"JoAnna Pettit-Almasude" - 1998, Florence Museum of Art, Florence, SC. USA.</w:t>
      </w:r>
    </w:p>
    <w:p w14:paraId="0677E9EB" w14:textId="77777777" w:rsidR="005E7F20" w:rsidRPr="000861B4" w:rsidRDefault="005E7F20" w:rsidP="000861B4">
      <w:pPr>
        <w:pStyle w:val="ListParagraph"/>
        <w:numPr>
          <w:ilvl w:val="0"/>
          <w:numId w:val="5"/>
        </w:numPr>
        <w:rPr>
          <w:sz w:val="20"/>
          <w:szCs w:val="20"/>
        </w:rPr>
      </w:pPr>
      <w:r w:rsidRPr="000861B4">
        <w:rPr>
          <w:sz w:val="20"/>
          <w:szCs w:val="20"/>
        </w:rPr>
        <w:t>"JoAnna Pettit-Almasude" - 1998, Francis Marion University, Florence, SC. USA.</w:t>
      </w:r>
    </w:p>
    <w:p w14:paraId="41558103" w14:textId="77777777" w:rsidR="005E7F20" w:rsidRPr="000861B4" w:rsidRDefault="005E7F20" w:rsidP="000861B4">
      <w:pPr>
        <w:pStyle w:val="ListParagraph"/>
        <w:numPr>
          <w:ilvl w:val="0"/>
          <w:numId w:val="5"/>
        </w:numPr>
        <w:rPr>
          <w:sz w:val="20"/>
          <w:szCs w:val="20"/>
        </w:rPr>
      </w:pPr>
      <w:r w:rsidRPr="000861B4">
        <w:rPr>
          <w:sz w:val="20"/>
          <w:szCs w:val="20"/>
        </w:rPr>
        <w:t>"Morocco" -1996, Station St. Gallery, Athens, OH. USA.</w:t>
      </w:r>
    </w:p>
    <w:p w14:paraId="0843231D" w14:textId="77777777" w:rsidR="005E7F20" w:rsidRPr="000861B4" w:rsidRDefault="005E7F20" w:rsidP="000861B4">
      <w:pPr>
        <w:pStyle w:val="ListParagraph"/>
        <w:numPr>
          <w:ilvl w:val="0"/>
          <w:numId w:val="5"/>
        </w:numPr>
        <w:rPr>
          <w:sz w:val="20"/>
          <w:szCs w:val="20"/>
        </w:rPr>
      </w:pPr>
      <w:r w:rsidRPr="000861B4">
        <w:rPr>
          <w:sz w:val="20"/>
          <w:szCs w:val="20"/>
        </w:rPr>
        <w:t>"Perceptions of The Same: Resistance" - 1995 - Bristol Village, Warley, OH, US.</w:t>
      </w:r>
    </w:p>
    <w:p w14:paraId="12A6CCE8" w14:textId="77777777" w:rsidR="005E7F20" w:rsidRPr="000861B4" w:rsidRDefault="005E7F20" w:rsidP="000861B4">
      <w:pPr>
        <w:pStyle w:val="ListParagraph"/>
        <w:numPr>
          <w:ilvl w:val="0"/>
          <w:numId w:val="5"/>
        </w:numPr>
        <w:rPr>
          <w:sz w:val="20"/>
          <w:szCs w:val="20"/>
        </w:rPr>
      </w:pPr>
      <w:r w:rsidRPr="000861B4">
        <w:rPr>
          <w:sz w:val="20"/>
          <w:szCs w:val="20"/>
        </w:rPr>
        <w:t>"People of Nador" - 1994, Association Renaissance, Nador, Morocco.</w:t>
      </w:r>
    </w:p>
    <w:p w14:paraId="240F8AB1" w14:textId="77777777" w:rsidR="005E7F20" w:rsidRPr="000861B4" w:rsidRDefault="005E7F20" w:rsidP="000861B4">
      <w:pPr>
        <w:pStyle w:val="ListParagraph"/>
        <w:numPr>
          <w:ilvl w:val="0"/>
          <w:numId w:val="5"/>
        </w:numPr>
        <w:rPr>
          <w:sz w:val="20"/>
          <w:szCs w:val="20"/>
        </w:rPr>
      </w:pPr>
      <w:r w:rsidRPr="000861B4">
        <w:rPr>
          <w:sz w:val="20"/>
          <w:szCs w:val="20"/>
        </w:rPr>
        <w:t>"Celebrating Women" - 1994, Civic Center, Cleveland Heights, OH, USA.</w:t>
      </w:r>
    </w:p>
    <w:p w14:paraId="03487ACD" w14:textId="77777777" w:rsidR="005E7F20" w:rsidRPr="000861B4" w:rsidRDefault="005E7F20" w:rsidP="000861B4">
      <w:pPr>
        <w:pStyle w:val="ListParagraph"/>
        <w:numPr>
          <w:ilvl w:val="0"/>
          <w:numId w:val="5"/>
        </w:numPr>
        <w:rPr>
          <w:sz w:val="20"/>
          <w:szCs w:val="20"/>
        </w:rPr>
      </w:pPr>
      <w:r w:rsidRPr="000861B4">
        <w:rPr>
          <w:sz w:val="20"/>
          <w:szCs w:val="20"/>
        </w:rPr>
        <w:t>”JoAnna Pettit; Master's Thesis Exhibition” - 1993, Seigfred Gallery, Ohio University, Athens, OH. USA.</w:t>
      </w:r>
    </w:p>
    <w:p w14:paraId="0E9BBD6D" w14:textId="77777777" w:rsidR="005E7F20" w:rsidRPr="000861B4" w:rsidRDefault="005E7F20" w:rsidP="000861B4">
      <w:pPr>
        <w:pStyle w:val="ListParagraph"/>
        <w:numPr>
          <w:ilvl w:val="0"/>
          <w:numId w:val="5"/>
        </w:numPr>
        <w:rPr>
          <w:sz w:val="20"/>
          <w:szCs w:val="20"/>
        </w:rPr>
      </w:pPr>
      <w:r w:rsidRPr="000861B4">
        <w:rPr>
          <w:sz w:val="20"/>
          <w:szCs w:val="20"/>
        </w:rPr>
        <w:t>"Marie" - 1991, (by invitation) Sheraton Hotel, Columbus, OH, USA.</w:t>
      </w:r>
    </w:p>
    <w:p w14:paraId="07BEC5DC" w14:textId="77777777" w:rsidR="005E7F20" w:rsidRPr="000861B4" w:rsidRDefault="005E7F20" w:rsidP="000861B4">
      <w:pPr>
        <w:pStyle w:val="ListParagraph"/>
        <w:numPr>
          <w:ilvl w:val="0"/>
          <w:numId w:val="5"/>
        </w:numPr>
        <w:rPr>
          <w:sz w:val="20"/>
          <w:szCs w:val="20"/>
        </w:rPr>
      </w:pPr>
      <w:r w:rsidRPr="000861B4">
        <w:rPr>
          <w:sz w:val="20"/>
          <w:szCs w:val="20"/>
        </w:rPr>
        <w:t>"Women" -</w:t>
      </w:r>
      <w:r w:rsidR="0065597B" w:rsidRPr="000861B4">
        <w:rPr>
          <w:sz w:val="20"/>
          <w:szCs w:val="20"/>
        </w:rPr>
        <w:t> 1986</w:t>
      </w:r>
      <w:r w:rsidRPr="000861B4">
        <w:rPr>
          <w:sz w:val="20"/>
          <w:szCs w:val="20"/>
        </w:rPr>
        <w:t xml:space="preserve"> Casa Nueva, Athens, OH, USA.</w:t>
      </w:r>
    </w:p>
    <w:p w14:paraId="3CB94970" w14:textId="77777777" w:rsidR="005E7F20" w:rsidRPr="000861B4" w:rsidRDefault="005E7F20" w:rsidP="000861B4">
      <w:pPr>
        <w:pStyle w:val="ListParagraph"/>
        <w:numPr>
          <w:ilvl w:val="0"/>
          <w:numId w:val="5"/>
        </w:numPr>
        <w:rPr>
          <w:sz w:val="20"/>
          <w:szCs w:val="20"/>
        </w:rPr>
      </w:pPr>
      <w:r w:rsidRPr="000861B4">
        <w:rPr>
          <w:sz w:val="20"/>
          <w:szCs w:val="20"/>
        </w:rPr>
        <w:lastRenderedPageBreak/>
        <w:t>”The Works of JoAnna Pettit” - 1985, 86, 87, 91, 92 - U.C.M. Gallery, Athens, OH, USA.</w:t>
      </w:r>
    </w:p>
    <w:p w14:paraId="2B43103A" w14:textId="7A453EED" w:rsidR="005E7F20" w:rsidRPr="000861B4" w:rsidRDefault="005E7F20" w:rsidP="000861B4">
      <w:pPr>
        <w:pStyle w:val="ListParagraph"/>
        <w:numPr>
          <w:ilvl w:val="0"/>
          <w:numId w:val="5"/>
        </w:numPr>
        <w:rPr>
          <w:sz w:val="20"/>
          <w:szCs w:val="20"/>
        </w:rPr>
      </w:pPr>
      <w:r w:rsidRPr="000861B4">
        <w:rPr>
          <w:sz w:val="20"/>
          <w:szCs w:val="20"/>
        </w:rPr>
        <w:t>"JoAnna Pettit" - 1980 - Marietta Savings Bank, Marietta, OH. USA.</w:t>
      </w:r>
      <w:r w:rsidR="00E54CC9">
        <w:rPr>
          <w:sz w:val="20"/>
          <w:szCs w:val="20"/>
        </w:rPr>
        <w:br/>
      </w:r>
    </w:p>
    <w:tbl>
      <w:tblPr>
        <w:tblW w:w="0" w:type="auto"/>
        <w:tblCellSpacing w:w="0" w:type="dxa"/>
        <w:tblCellMar>
          <w:left w:w="0" w:type="dxa"/>
          <w:right w:w="0" w:type="dxa"/>
        </w:tblCellMar>
        <w:tblLook w:val="04A0" w:firstRow="1" w:lastRow="0" w:firstColumn="1" w:lastColumn="0" w:noHBand="0" w:noVBand="1"/>
      </w:tblPr>
      <w:tblGrid>
        <w:gridCol w:w="9360"/>
      </w:tblGrid>
      <w:tr w:rsidR="005E7F20" w:rsidRPr="005E7F20" w14:paraId="0AEB9CE1" w14:textId="77777777" w:rsidTr="000861B4">
        <w:trPr>
          <w:tblCellSpacing w:w="0" w:type="dxa"/>
        </w:trPr>
        <w:tc>
          <w:tcPr>
            <w:tcW w:w="9360" w:type="dxa"/>
            <w:vAlign w:val="bottom"/>
            <w:hideMark/>
          </w:tcPr>
          <w:p w14:paraId="46D23FEF" w14:textId="77777777" w:rsidR="005E7F20" w:rsidRPr="000861B4" w:rsidRDefault="005E7F20" w:rsidP="005E7F20">
            <w:pPr>
              <w:rPr>
                <w:rStyle w:val="SubtleEmphasis"/>
              </w:rPr>
            </w:pPr>
            <w:r w:rsidRPr="000861B4">
              <w:rPr>
                <w:rStyle w:val="SubtleEmphasis"/>
              </w:rPr>
              <w:t xml:space="preserve">SELECTED GROUP EXHIBITION </w:t>
            </w:r>
          </w:p>
        </w:tc>
      </w:tr>
    </w:tbl>
    <w:p w14:paraId="28142671" w14:textId="544DD7F2" w:rsidR="00091031" w:rsidRPr="00091031" w:rsidRDefault="00091031" w:rsidP="000145A0">
      <w:pPr>
        <w:pStyle w:val="ListParagraph"/>
        <w:numPr>
          <w:ilvl w:val="0"/>
          <w:numId w:val="6"/>
        </w:numPr>
        <w:rPr>
          <w:rFonts w:cstheme="minorHAnsi"/>
          <w:sz w:val="20"/>
          <w:szCs w:val="20"/>
        </w:rPr>
      </w:pPr>
      <w:r w:rsidRPr="00091031">
        <w:rPr>
          <w:rFonts w:cstheme="minorHAnsi"/>
          <w:color w:val="1D2129"/>
          <w:sz w:val="20"/>
          <w:szCs w:val="20"/>
          <w:shd w:val="clear" w:color="auto" w:fill="FFFFFF"/>
        </w:rPr>
        <w:t>Unity, Love, Peace, Equality Exhibition</w:t>
      </w:r>
      <w:r>
        <w:rPr>
          <w:rFonts w:cstheme="minorHAnsi"/>
          <w:color w:val="1D2129"/>
          <w:sz w:val="20"/>
          <w:szCs w:val="20"/>
          <w:shd w:val="clear" w:color="auto" w:fill="FFFFFF"/>
        </w:rPr>
        <w:t xml:space="preserve"> (by invitation)</w:t>
      </w:r>
      <w:r w:rsidRPr="00091031">
        <w:rPr>
          <w:rFonts w:cstheme="minorHAnsi"/>
          <w:color w:val="1D2129"/>
          <w:sz w:val="20"/>
          <w:szCs w:val="20"/>
          <w:shd w:val="clear" w:color="auto" w:fill="FFFFFF"/>
        </w:rPr>
        <w:t>, Chapman/Leonard Studios, Orlando</w:t>
      </w:r>
      <w:r>
        <w:rPr>
          <w:rFonts w:cstheme="minorHAnsi"/>
          <w:color w:val="1D2129"/>
          <w:sz w:val="20"/>
          <w:szCs w:val="20"/>
          <w:shd w:val="clear" w:color="auto" w:fill="FFFFFF"/>
        </w:rPr>
        <w:t>,</w:t>
      </w:r>
      <w:r w:rsidRPr="00091031">
        <w:rPr>
          <w:rFonts w:cstheme="minorHAnsi"/>
          <w:color w:val="1D2129"/>
          <w:sz w:val="20"/>
          <w:szCs w:val="20"/>
          <w:shd w:val="clear" w:color="auto" w:fill="FFFFFF"/>
        </w:rPr>
        <w:t xml:space="preserve"> FL</w:t>
      </w:r>
      <w:r>
        <w:rPr>
          <w:rFonts w:cstheme="minorHAnsi"/>
          <w:color w:val="1D2129"/>
          <w:sz w:val="20"/>
          <w:szCs w:val="20"/>
          <w:shd w:val="clear" w:color="auto" w:fill="FFFFFF"/>
        </w:rPr>
        <w:t>,</w:t>
      </w:r>
      <w:r w:rsidRPr="00091031">
        <w:rPr>
          <w:rFonts w:cstheme="minorHAnsi"/>
          <w:color w:val="1D2129"/>
          <w:sz w:val="20"/>
          <w:szCs w:val="20"/>
          <w:shd w:val="clear" w:color="auto" w:fill="FFFFFF"/>
        </w:rPr>
        <w:t xml:space="preserve"> 2016</w:t>
      </w:r>
    </w:p>
    <w:p w14:paraId="5472292E" w14:textId="13651646" w:rsidR="000145A0" w:rsidRDefault="005E7F20" w:rsidP="000145A0">
      <w:pPr>
        <w:pStyle w:val="ListParagraph"/>
        <w:numPr>
          <w:ilvl w:val="0"/>
          <w:numId w:val="6"/>
        </w:numPr>
        <w:rPr>
          <w:sz w:val="20"/>
          <w:szCs w:val="20"/>
        </w:rPr>
      </w:pPr>
      <w:r w:rsidRPr="000861B4">
        <w:rPr>
          <w:sz w:val="20"/>
          <w:szCs w:val="20"/>
        </w:rPr>
        <w:t>Art Institute of Pitts</w:t>
      </w:r>
      <w:r w:rsidR="000861B4">
        <w:rPr>
          <w:sz w:val="20"/>
          <w:szCs w:val="20"/>
        </w:rPr>
        <w:t>burgh, Pittsburgh PA, Juried Faculty Exhibitions,</w:t>
      </w:r>
      <w:r w:rsidRPr="000861B4">
        <w:rPr>
          <w:sz w:val="20"/>
          <w:szCs w:val="20"/>
        </w:rPr>
        <w:t xml:space="preserve"> 2006, 2009 and 2010, 2011, 2013, 2014</w:t>
      </w:r>
      <w:r w:rsidR="000145A0">
        <w:rPr>
          <w:sz w:val="20"/>
          <w:szCs w:val="20"/>
        </w:rPr>
        <w:t>, 2015</w:t>
      </w:r>
      <w:r w:rsidR="00033E8B">
        <w:rPr>
          <w:sz w:val="20"/>
          <w:szCs w:val="20"/>
        </w:rPr>
        <w:t>.</w:t>
      </w:r>
      <w:r w:rsidR="000145A0" w:rsidRPr="000145A0">
        <w:rPr>
          <w:sz w:val="20"/>
          <w:szCs w:val="20"/>
        </w:rPr>
        <w:t xml:space="preserve"> </w:t>
      </w:r>
    </w:p>
    <w:p w14:paraId="160204B6" w14:textId="4CDCFA10" w:rsidR="000145A0" w:rsidRDefault="000145A0" w:rsidP="000145A0">
      <w:pPr>
        <w:pStyle w:val="ListParagraph"/>
        <w:numPr>
          <w:ilvl w:val="0"/>
          <w:numId w:val="6"/>
        </w:numPr>
        <w:rPr>
          <w:sz w:val="20"/>
          <w:szCs w:val="20"/>
        </w:rPr>
      </w:pPr>
      <w:r>
        <w:rPr>
          <w:sz w:val="20"/>
          <w:szCs w:val="20"/>
        </w:rPr>
        <w:t>Orlando Museum of Art, Orlando, FL, Juried Exhibitions, 2010, 2011, 2012, 2013.</w:t>
      </w:r>
    </w:p>
    <w:p w14:paraId="6C156914" w14:textId="52F720F5" w:rsidR="005E7F20" w:rsidRPr="000145A0" w:rsidRDefault="005E7F20" w:rsidP="000145A0">
      <w:pPr>
        <w:pStyle w:val="ListParagraph"/>
        <w:numPr>
          <w:ilvl w:val="0"/>
          <w:numId w:val="6"/>
        </w:numPr>
        <w:rPr>
          <w:sz w:val="20"/>
          <w:szCs w:val="20"/>
        </w:rPr>
      </w:pPr>
      <w:r w:rsidRPr="000145A0">
        <w:rPr>
          <w:sz w:val="20"/>
          <w:szCs w:val="20"/>
        </w:rPr>
        <w:t xml:space="preserve">"Department of Graphic Design - </w:t>
      </w:r>
      <w:r w:rsidR="00033E8B" w:rsidRPr="000145A0">
        <w:rPr>
          <w:sz w:val="20"/>
          <w:szCs w:val="20"/>
        </w:rPr>
        <w:t>Dhofar University, Salalah, Oman, Faculty Exhibition 2008" – 2008.</w:t>
      </w:r>
    </w:p>
    <w:p w14:paraId="0C6D2466" w14:textId="77777777" w:rsidR="005E7F20" w:rsidRPr="000861B4" w:rsidRDefault="005E7F20" w:rsidP="000861B4">
      <w:pPr>
        <w:pStyle w:val="ListParagraph"/>
        <w:numPr>
          <w:ilvl w:val="0"/>
          <w:numId w:val="6"/>
        </w:numPr>
        <w:rPr>
          <w:sz w:val="20"/>
          <w:szCs w:val="20"/>
        </w:rPr>
      </w:pPr>
      <w:r w:rsidRPr="000861B4">
        <w:rPr>
          <w:sz w:val="20"/>
          <w:szCs w:val="20"/>
        </w:rPr>
        <w:t>The Twelfth Annual Miniature</w:t>
      </w:r>
      <w:r w:rsidR="00033E8B">
        <w:rPr>
          <w:sz w:val="20"/>
          <w:szCs w:val="20"/>
        </w:rPr>
        <w:t xml:space="preserve"> Art Competition and Exhibition</w:t>
      </w:r>
      <w:r w:rsidRPr="000861B4">
        <w:rPr>
          <w:sz w:val="20"/>
          <w:szCs w:val="20"/>
        </w:rPr>
        <w:t xml:space="preserve"> - 2000-2001, Florence Museum, Florence, SC. USA.</w:t>
      </w:r>
    </w:p>
    <w:p w14:paraId="521A018B" w14:textId="77777777" w:rsidR="005E7F20" w:rsidRPr="000861B4" w:rsidRDefault="005E7F20" w:rsidP="000861B4">
      <w:pPr>
        <w:pStyle w:val="ListParagraph"/>
        <w:numPr>
          <w:ilvl w:val="0"/>
          <w:numId w:val="6"/>
        </w:numPr>
        <w:rPr>
          <w:sz w:val="20"/>
          <w:szCs w:val="20"/>
        </w:rPr>
      </w:pPr>
      <w:r w:rsidRPr="000861B4">
        <w:rPr>
          <w:sz w:val="20"/>
          <w:szCs w:val="20"/>
        </w:rPr>
        <w:t>“JoAnna Almasude” – 2000, (by invitation) Irish and Southern Art, Florence, SC. USA</w:t>
      </w:r>
    </w:p>
    <w:p w14:paraId="4ABA1CF1" w14:textId="77777777" w:rsidR="005E7F20" w:rsidRPr="000861B4" w:rsidRDefault="005E7F20" w:rsidP="000861B4">
      <w:pPr>
        <w:pStyle w:val="ListParagraph"/>
        <w:numPr>
          <w:ilvl w:val="0"/>
          <w:numId w:val="6"/>
        </w:numPr>
        <w:rPr>
          <w:sz w:val="20"/>
          <w:szCs w:val="20"/>
        </w:rPr>
      </w:pPr>
      <w:r w:rsidRPr="000861B4">
        <w:rPr>
          <w:sz w:val="20"/>
          <w:szCs w:val="20"/>
        </w:rPr>
        <w:t>“International Exhibition” - 2000, (by invitation) "I giorni di Pulcheria", Piazza Cavalli, Piacenza, ITALY.</w:t>
      </w:r>
    </w:p>
    <w:p w14:paraId="60F53585" w14:textId="77777777" w:rsidR="005E7F20" w:rsidRPr="000861B4" w:rsidRDefault="005E7F20" w:rsidP="000861B4">
      <w:pPr>
        <w:pStyle w:val="ListParagraph"/>
        <w:numPr>
          <w:ilvl w:val="0"/>
          <w:numId w:val="6"/>
        </w:numPr>
        <w:rPr>
          <w:sz w:val="20"/>
          <w:szCs w:val="20"/>
        </w:rPr>
      </w:pPr>
      <w:r w:rsidRPr="000861B4">
        <w:rPr>
          <w:sz w:val="20"/>
          <w:szCs w:val="20"/>
        </w:rPr>
        <w:t>"Perspective Americaine de la Vie Marocaine" – 2000, (international traveling exhibition by invitation), Musees Belghazi, Journee Mondiale des Musees, Rabat, Morocco.</w:t>
      </w:r>
    </w:p>
    <w:p w14:paraId="3A1325B4" w14:textId="77777777" w:rsidR="005E7F20" w:rsidRPr="000861B4" w:rsidRDefault="005E7F20" w:rsidP="000861B4">
      <w:pPr>
        <w:pStyle w:val="ListParagraph"/>
        <w:numPr>
          <w:ilvl w:val="0"/>
          <w:numId w:val="6"/>
        </w:numPr>
        <w:rPr>
          <w:sz w:val="20"/>
          <w:szCs w:val="20"/>
        </w:rPr>
      </w:pPr>
      <w:r w:rsidRPr="000861B4">
        <w:rPr>
          <w:sz w:val="20"/>
          <w:szCs w:val="20"/>
        </w:rPr>
        <w:t>"National Juried Exhibition" – 1999, Pedestrian Gallery, Jacksonville, FL. USA.</w:t>
      </w:r>
    </w:p>
    <w:p w14:paraId="0B9A43EF" w14:textId="77777777" w:rsidR="005E7F20" w:rsidRPr="000861B4" w:rsidRDefault="005E7F20" w:rsidP="000861B4">
      <w:pPr>
        <w:pStyle w:val="ListParagraph"/>
        <w:numPr>
          <w:ilvl w:val="0"/>
          <w:numId w:val="6"/>
        </w:numPr>
        <w:rPr>
          <w:sz w:val="20"/>
          <w:szCs w:val="20"/>
        </w:rPr>
      </w:pPr>
      <w:r w:rsidRPr="000861B4">
        <w:rPr>
          <w:sz w:val="20"/>
          <w:szCs w:val="20"/>
        </w:rPr>
        <w:t>”Mcleod Family Medical Center Juried Exhibit” – 1997, 1998,1999, Florence, SC. USA.</w:t>
      </w:r>
    </w:p>
    <w:p w14:paraId="382CDDA0" w14:textId="77777777" w:rsidR="005E7F20" w:rsidRPr="000861B4" w:rsidRDefault="005E7F20" w:rsidP="000861B4">
      <w:pPr>
        <w:pStyle w:val="ListParagraph"/>
        <w:numPr>
          <w:ilvl w:val="0"/>
          <w:numId w:val="6"/>
        </w:numPr>
        <w:rPr>
          <w:sz w:val="20"/>
          <w:szCs w:val="20"/>
        </w:rPr>
      </w:pPr>
      <w:r w:rsidRPr="000861B4">
        <w:rPr>
          <w:sz w:val="20"/>
          <w:szCs w:val="20"/>
        </w:rPr>
        <w:t>"Borders Biannual Juried Exhibition" - 1998, Rock Hill Museum of Art, Rock Hill, SC. USA.</w:t>
      </w:r>
    </w:p>
    <w:p w14:paraId="2C3F06A3" w14:textId="77777777" w:rsidR="005E7F20" w:rsidRPr="000861B4" w:rsidRDefault="005E7F20" w:rsidP="000861B4">
      <w:pPr>
        <w:pStyle w:val="ListParagraph"/>
        <w:numPr>
          <w:ilvl w:val="0"/>
          <w:numId w:val="6"/>
        </w:numPr>
        <w:rPr>
          <w:sz w:val="20"/>
          <w:szCs w:val="20"/>
        </w:rPr>
      </w:pPr>
      <w:r w:rsidRPr="000861B4">
        <w:rPr>
          <w:sz w:val="20"/>
          <w:szCs w:val="20"/>
        </w:rPr>
        <w:t>"PeeDee Regional Art Competition" – 1997, 1998, Florence Museum, Florence, SC. USA.</w:t>
      </w:r>
    </w:p>
    <w:p w14:paraId="08EE67F2" w14:textId="77777777" w:rsidR="005E7F20" w:rsidRPr="000861B4" w:rsidRDefault="005E7F20" w:rsidP="000861B4">
      <w:pPr>
        <w:pStyle w:val="ListParagraph"/>
        <w:numPr>
          <w:ilvl w:val="0"/>
          <w:numId w:val="6"/>
        </w:numPr>
        <w:rPr>
          <w:sz w:val="20"/>
          <w:szCs w:val="20"/>
        </w:rPr>
      </w:pPr>
      <w:r w:rsidRPr="000861B4">
        <w:rPr>
          <w:sz w:val="20"/>
          <w:szCs w:val="20"/>
        </w:rPr>
        <w:t>"Arts Alive" - 1997, 1998, Francis Marion University, Florence SC. USA.</w:t>
      </w:r>
    </w:p>
    <w:p w14:paraId="3D166264" w14:textId="77777777" w:rsidR="005E7F20" w:rsidRPr="000861B4" w:rsidRDefault="005E7F20" w:rsidP="000861B4">
      <w:pPr>
        <w:pStyle w:val="ListParagraph"/>
        <w:numPr>
          <w:ilvl w:val="0"/>
          <w:numId w:val="6"/>
        </w:numPr>
        <w:rPr>
          <w:sz w:val="20"/>
          <w:szCs w:val="20"/>
        </w:rPr>
      </w:pPr>
      <w:r w:rsidRPr="000861B4">
        <w:rPr>
          <w:sz w:val="20"/>
          <w:szCs w:val="20"/>
        </w:rPr>
        <w:t>"Woman's Exhibit" – 1995, (Award) Web Center, Athens, OH. USA.</w:t>
      </w:r>
    </w:p>
    <w:p w14:paraId="1EC96801" w14:textId="77777777" w:rsidR="005E7F20" w:rsidRPr="000861B4" w:rsidRDefault="005E7F20" w:rsidP="000861B4">
      <w:pPr>
        <w:pStyle w:val="ListParagraph"/>
        <w:numPr>
          <w:ilvl w:val="0"/>
          <w:numId w:val="6"/>
        </w:numPr>
        <w:rPr>
          <w:sz w:val="20"/>
          <w:szCs w:val="20"/>
        </w:rPr>
      </w:pPr>
      <w:r w:rsidRPr="000861B4">
        <w:rPr>
          <w:sz w:val="20"/>
          <w:szCs w:val="20"/>
        </w:rPr>
        <w:t>"International Art Exhibit" - 1995, Baker Center, Ohio University, Athens, OH. USA.</w:t>
      </w:r>
    </w:p>
    <w:p w14:paraId="2FA7A164" w14:textId="77777777" w:rsidR="005E7F20" w:rsidRPr="000861B4" w:rsidRDefault="005E7F20" w:rsidP="000861B4">
      <w:pPr>
        <w:pStyle w:val="ListParagraph"/>
        <w:numPr>
          <w:ilvl w:val="0"/>
          <w:numId w:val="6"/>
        </w:numPr>
        <w:rPr>
          <w:sz w:val="20"/>
          <w:szCs w:val="20"/>
        </w:rPr>
      </w:pPr>
      <w:r w:rsidRPr="000861B4">
        <w:rPr>
          <w:sz w:val="20"/>
          <w:szCs w:val="20"/>
        </w:rPr>
        <w:t>"Spanish Play" - 1993, (international traveling exhibition, by invitation),  Traveling Production, Jose' Delgado, Dept. of Modern Languages, Ohio University, Athens, OH. USA.</w:t>
      </w:r>
    </w:p>
    <w:p w14:paraId="4CE7478E" w14:textId="77777777" w:rsidR="005E7F20" w:rsidRPr="000861B4" w:rsidRDefault="005E7F20" w:rsidP="000861B4">
      <w:pPr>
        <w:pStyle w:val="ListParagraph"/>
        <w:numPr>
          <w:ilvl w:val="0"/>
          <w:numId w:val="6"/>
        </w:numPr>
        <w:rPr>
          <w:sz w:val="20"/>
          <w:szCs w:val="20"/>
        </w:rPr>
      </w:pPr>
      <w:r w:rsidRPr="000861B4">
        <w:rPr>
          <w:sz w:val="20"/>
          <w:szCs w:val="20"/>
        </w:rPr>
        <w:t>"1993 Women's Art Show" - 1993, Skyline Room, Emporia State University, Emporia, KS. USA.</w:t>
      </w:r>
    </w:p>
    <w:p w14:paraId="5FB0DE56" w14:textId="77777777" w:rsidR="005E7F20" w:rsidRPr="000861B4" w:rsidRDefault="005E7F20" w:rsidP="000861B4">
      <w:pPr>
        <w:pStyle w:val="ListParagraph"/>
        <w:numPr>
          <w:ilvl w:val="0"/>
          <w:numId w:val="6"/>
        </w:numPr>
        <w:rPr>
          <w:sz w:val="20"/>
          <w:szCs w:val="20"/>
        </w:rPr>
      </w:pPr>
      <w:r w:rsidRPr="000861B4">
        <w:rPr>
          <w:sz w:val="20"/>
          <w:szCs w:val="20"/>
        </w:rPr>
        <w:t>"Action Art International" - 1993, Chicago Gallery, Chicago, IL, USA.</w:t>
      </w:r>
    </w:p>
    <w:p w14:paraId="1F4E7B96" w14:textId="77777777" w:rsidR="005E7F20" w:rsidRPr="000861B4" w:rsidRDefault="005E7F20" w:rsidP="000861B4">
      <w:pPr>
        <w:pStyle w:val="ListParagraph"/>
        <w:numPr>
          <w:ilvl w:val="0"/>
          <w:numId w:val="6"/>
        </w:numPr>
        <w:rPr>
          <w:sz w:val="20"/>
          <w:szCs w:val="20"/>
        </w:rPr>
      </w:pPr>
      <w:r w:rsidRPr="000861B4">
        <w:rPr>
          <w:sz w:val="20"/>
          <w:szCs w:val="20"/>
        </w:rPr>
        <w:t>"Women's Diverse Reflections" - 1992 - Skyline Room, Emporia State University, Emporia, KS. USA.</w:t>
      </w:r>
    </w:p>
    <w:p w14:paraId="20E7E403" w14:textId="77777777" w:rsidR="005E7F20" w:rsidRPr="000861B4" w:rsidRDefault="005E7F20" w:rsidP="000861B4">
      <w:pPr>
        <w:pStyle w:val="ListParagraph"/>
        <w:numPr>
          <w:ilvl w:val="0"/>
          <w:numId w:val="6"/>
        </w:numPr>
        <w:rPr>
          <w:sz w:val="20"/>
          <w:szCs w:val="20"/>
        </w:rPr>
      </w:pPr>
      <w:r w:rsidRPr="000861B4">
        <w:rPr>
          <w:sz w:val="20"/>
          <w:szCs w:val="20"/>
        </w:rPr>
        <w:t>"The Found Photo Album" - 1992, Stangroom Gallery, Newton Center, MASS. USA.</w:t>
      </w:r>
    </w:p>
    <w:p w14:paraId="7B231B9B" w14:textId="77777777" w:rsidR="005E7F20" w:rsidRPr="000861B4" w:rsidRDefault="005E7F20" w:rsidP="000861B4">
      <w:pPr>
        <w:pStyle w:val="ListParagraph"/>
        <w:numPr>
          <w:ilvl w:val="0"/>
          <w:numId w:val="6"/>
        </w:numPr>
        <w:rPr>
          <w:sz w:val="20"/>
          <w:szCs w:val="20"/>
        </w:rPr>
      </w:pPr>
      <w:r w:rsidRPr="000861B4">
        <w:rPr>
          <w:sz w:val="20"/>
          <w:szCs w:val="20"/>
        </w:rPr>
        <w:t>"Brain Cell" - 1992, (international traveling exhibition),   Yagumokitacho, Moriguchi City, Osaka, JAPAN.</w:t>
      </w:r>
    </w:p>
    <w:p w14:paraId="0CE70552" w14:textId="77777777" w:rsidR="005E7F20" w:rsidRPr="000861B4" w:rsidRDefault="005E7F20" w:rsidP="000861B4">
      <w:pPr>
        <w:pStyle w:val="ListParagraph"/>
        <w:numPr>
          <w:ilvl w:val="0"/>
          <w:numId w:val="6"/>
        </w:numPr>
        <w:rPr>
          <w:sz w:val="20"/>
          <w:szCs w:val="20"/>
        </w:rPr>
      </w:pPr>
      <w:r w:rsidRPr="000861B4">
        <w:rPr>
          <w:sz w:val="20"/>
          <w:szCs w:val="20"/>
        </w:rPr>
        <w:t>"Terra Affirma International" - 1991, (national traveling exhibition), Library Gallery, Kent, WA. USA.</w:t>
      </w:r>
    </w:p>
    <w:p w14:paraId="15C3BF95" w14:textId="77777777" w:rsidR="005E7F20" w:rsidRPr="000861B4" w:rsidRDefault="005E7F20" w:rsidP="000861B4">
      <w:pPr>
        <w:pStyle w:val="ListParagraph"/>
        <w:numPr>
          <w:ilvl w:val="0"/>
          <w:numId w:val="6"/>
        </w:numPr>
        <w:rPr>
          <w:sz w:val="20"/>
          <w:szCs w:val="20"/>
        </w:rPr>
      </w:pPr>
      <w:r w:rsidRPr="000861B4">
        <w:rPr>
          <w:sz w:val="20"/>
          <w:szCs w:val="20"/>
        </w:rPr>
        <w:t>"Fe Male Art" - 1991, N.A.M.E. Gallery, Chicago, IL. USA.</w:t>
      </w:r>
    </w:p>
    <w:p w14:paraId="119971BA" w14:textId="77777777" w:rsidR="005E7F20" w:rsidRPr="000861B4" w:rsidRDefault="005E7F20" w:rsidP="000861B4">
      <w:pPr>
        <w:pStyle w:val="ListParagraph"/>
        <w:numPr>
          <w:ilvl w:val="0"/>
          <w:numId w:val="6"/>
        </w:numPr>
        <w:rPr>
          <w:sz w:val="20"/>
          <w:szCs w:val="20"/>
        </w:rPr>
      </w:pPr>
      <w:r w:rsidRPr="000861B4">
        <w:rPr>
          <w:sz w:val="20"/>
          <w:szCs w:val="20"/>
        </w:rPr>
        <w:t>"Regional Art Exhibition" - 1987, 88, 89 -Athens Dairy Barn Gallery, Athens, OH. USA.</w:t>
      </w:r>
    </w:p>
    <w:p w14:paraId="46ACA1B2" w14:textId="77777777" w:rsidR="005E7F20" w:rsidRPr="000861B4" w:rsidRDefault="005E7F20" w:rsidP="000861B4">
      <w:pPr>
        <w:pStyle w:val="ListParagraph"/>
        <w:numPr>
          <w:ilvl w:val="0"/>
          <w:numId w:val="6"/>
        </w:numPr>
        <w:rPr>
          <w:sz w:val="20"/>
          <w:szCs w:val="20"/>
        </w:rPr>
      </w:pPr>
      <w:r w:rsidRPr="000861B4">
        <w:rPr>
          <w:sz w:val="20"/>
          <w:szCs w:val="20"/>
        </w:rPr>
        <w:t>"Perceptions" - 1987, Seigfred Gallery, Ohio University, Athens, OH. USA.</w:t>
      </w:r>
    </w:p>
    <w:p w14:paraId="67C3FB2F" w14:textId="77777777" w:rsidR="005E7F20" w:rsidRPr="000861B4" w:rsidRDefault="005E7F20" w:rsidP="000861B4">
      <w:pPr>
        <w:pStyle w:val="ListParagraph"/>
        <w:numPr>
          <w:ilvl w:val="0"/>
          <w:numId w:val="6"/>
        </w:numPr>
        <w:rPr>
          <w:sz w:val="20"/>
          <w:szCs w:val="20"/>
        </w:rPr>
      </w:pPr>
      <w:r w:rsidRPr="000861B4">
        <w:rPr>
          <w:sz w:val="20"/>
          <w:szCs w:val="20"/>
        </w:rPr>
        <w:t>"Ohio University President's Show"  - 1986, (by invitation) Park Place, Athens, OH. USA.</w:t>
      </w:r>
    </w:p>
    <w:p w14:paraId="64882BE3" w14:textId="77777777" w:rsidR="005E7F20" w:rsidRPr="000861B4" w:rsidRDefault="005E7F20" w:rsidP="000861B4">
      <w:pPr>
        <w:pStyle w:val="ListParagraph"/>
        <w:numPr>
          <w:ilvl w:val="0"/>
          <w:numId w:val="6"/>
        </w:numPr>
        <w:rPr>
          <w:sz w:val="20"/>
          <w:szCs w:val="20"/>
        </w:rPr>
      </w:pPr>
      <w:r w:rsidRPr="000861B4">
        <w:rPr>
          <w:sz w:val="20"/>
          <w:szCs w:val="20"/>
        </w:rPr>
        <w:t>"Ohio University U.A.L Exhibition" - 1985, 1986, 1991 - Seigfred Gallery, Athens, OH. USA.</w:t>
      </w:r>
    </w:p>
    <w:p w14:paraId="5708A04B" w14:textId="77777777" w:rsidR="005E7F20" w:rsidRPr="000861B4" w:rsidRDefault="005E7F20" w:rsidP="000861B4">
      <w:pPr>
        <w:pStyle w:val="ListParagraph"/>
        <w:numPr>
          <w:ilvl w:val="0"/>
          <w:numId w:val="6"/>
        </w:numPr>
        <w:rPr>
          <w:sz w:val="20"/>
          <w:szCs w:val="20"/>
        </w:rPr>
      </w:pPr>
      <w:r w:rsidRPr="000861B4">
        <w:rPr>
          <w:sz w:val="20"/>
          <w:szCs w:val="20"/>
        </w:rPr>
        <w:t>"Ohio Governor's Youth Art Exhibition" - 1981, 1982, (Award Best in State) State Building, Columbus, OH. USA.</w:t>
      </w:r>
    </w:p>
    <w:tbl>
      <w:tblPr>
        <w:tblW w:w="0" w:type="auto"/>
        <w:tblCellSpacing w:w="0" w:type="dxa"/>
        <w:tblCellMar>
          <w:left w:w="0" w:type="dxa"/>
          <w:right w:w="0" w:type="dxa"/>
        </w:tblCellMar>
        <w:tblLook w:val="04A0" w:firstRow="1" w:lastRow="0" w:firstColumn="1" w:lastColumn="0" w:noHBand="0" w:noVBand="1"/>
      </w:tblPr>
      <w:tblGrid>
        <w:gridCol w:w="9360"/>
      </w:tblGrid>
      <w:tr w:rsidR="005E7F20" w:rsidRPr="005E7F20" w14:paraId="1DA6B00F" w14:textId="77777777">
        <w:trPr>
          <w:tblCellSpacing w:w="0" w:type="dxa"/>
        </w:trPr>
        <w:tc>
          <w:tcPr>
            <w:tcW w:w="9840" w:type="dxa"/>
            <w:vAlign w:val="bottom"/>
            <w:hideMark/>
          </w:tcPr>
          <w:p w14:paraId="00FA4E9E" w14:textId="77777777" w:rsidR="005E7F20" w:rsidRPr="000861B4" w:rsidRDefault="005E7F20" w:rsidP="005E7F20">
            <w:pPr>
              <w:divId w:val="1784106114"/>
              <w:rPr>
                <w:rStyle w:val="SubtleEmphasis"/>
              </w:rPr>
            </w:pPr>
            <w:r w:rsidRPr="005E7F20">
              <w:rPr>
                <w:sz w:val="20"/>
                <w:szCs w:val="20"/>
              </w:rPr>
              <w:lastRenderedPageBreak/>
              <w:br/>
            </w:r>
            <w:r w:rsidRPr="000861B4">
              <w:rPr>
                <w:rStyle w:val="SubtleEmphasis"/>
              </w:rPr>
              <w:t>SELECTED INTERNET EXHIBITION</w:t>
            </w:r>
          </w:p>
        </w:tc>
      </w:tr>
    </w:tbl>
    <w:p w14:paraId="1EBCECD2" w14:textId="7FA990BB" w:rsidR="00BE425A" w:rsidRPr="00BE425A" w:rsidRDefault="005E7F20" w:rsidP="00BE425A">
      <w:pPr>
        <w:pStyle w:val="ListParagraph"/>
        <w:numPr>
          <w:ilvl w:val="0"/>
          <w:numId w:val="7"/>
        </w:numPr>
        <w:rPr>
          <w:sz w:val="20"/>
          <w:szCs w:val="20"/>
        </w:rPr>
      </w:pPr>
      <w:r w:rsidRPr="000861B4">
        <w:rPr>
          <w:sz w:val="20"/>
          <w:szCs w:val="20"/>
        </w:rPr>
        <w:t xml:space="preserve">"Gallery of JoAnna Pettit-Almasude" </w:t>
      </w:r>
      <w:r w:rsidR="006F5056">
        <w:rPr>
          <w:sz w:val="20"/>
          <w:szCs w:val="20"/>
        </w:rPr>
        <w:t>–</w:t>
      </w:r>
      <w:r w:rsidRPr="000861B4">
        <w:rPr>
          <w:sz w:val="20"/>
          <w:szCs w:val="20"/>
        </w:rPr>
        <w:t xml:space="preserve"> 1997</w:t>
      </w:r>
      <w:r w:rsidR="006F5056">
        <w:rPr>
          <w:sz w:val="20"/>
          <w:szCs w:val="20"/>
        </w:rPr>
        <w:t xml:space="preserve"> through 2008</w:t>
      </w:r>
      <w:r w:rsidR="00CD7EE1">
        <w:rPr>
          <w:sz w:val="20"/>
          <w:szCs w:val="20"/>
        </w:rPr>
        <w:t xml:space="preserve"> </w:t>
      </w:r>
      <w:r w:rsidR="006F5056">
        <w:rPr>
          <w:sz w:val="20"/>
          <w:szCs w:val="20"/>
        </w:rPr>
        <w:t>- URL htt</w:t>
      </w:r>
      <w:r w:rsidRPr="000861B4">
        <w:rPr>
          <w:sz w:val="20"/>
          <w:szCs w:val="20"/>
        </w:rPr>
        <w:t>tp://www.artworkis.com/GalleryAlmasude/</w:t>
      </w:r>
      <w:r w:rsidR="006F5056">
        <w:rPr>
          <w:sz w:val="20"/>
          <w:szCs w:val="20"/>
        </w:rPr>
        <w:t xml:space="preserve"> </w:t>
      </w:r>
      <w:r w:rsidR="00BE425A" w:rsidRPr="001A26EB">
        <w:rPr>
          <w:b/>
          <w:sz w:val="20"/>
          <w:szCs w:val="20"/>
        </w:rPr>
        <w:t>now</w:t>
      </w:r>
      <w:r w:rsidR="00BE425A">
        <w:rPr>
          <w:sz w:val="20"/>
          <w:szCs w:val="20"/>
        </w:rPr>
        <w:t xml:space="preserve">:  </w:t>
      </w:r>
      <w:hyperlink r:id="rId10" w:history="1">
        <w:r w:rsidR="001A26EB" w:rsidRPr="00C669BB">
          <w:rPr>
            <w:rStyle w:val="Hyperlink"/>
            <w:sz w:val="20"/>
            <w:szCs w:val="20"/>
          </w:rPr>
          <w:t>http://joannaalmasude.com</w:t>
        </w:r>
      </w:hyperlink>
      <w:r w:rsidR="001A26EB">
        <w:rPr>
          <w:sz w:val="20"/>
          <w:szCs w:val="20"/>
        </w:rPr>
        <w:t xml:space="preserve"> </w:t>
      </w:r>
      <w:r w:rsidR="00CD7EE1">
        <w:rPr>
          <w:sz w:val="20"/>
          <w:szCs w:val="20"/>
        </w:rPr>
        <w:t xml:space="preserve"> 2016 - present</w:t>
      </w:r>
    </w:p>
    <w:p w14:paraId="50D5EA33" w14:textId="77777777" w:rsidR="005E7F20" w:rsidRPr="000861B4" w:rsidRDefault="006F5056" w:rsidP="000861B4">
      <w:pPr>
        <w:pStyle w:val="ListParagraph"/>
        <w:numPr>
          <w:ilvl w:val="0"/>
          <w:numId w:val="7"/>
        </w:numPr>
        <w:rPr>
          <w:sz w:val="20"/>
          <w:szCs w:val="20"/>
        </w:rPr>
      </w:pPr>
      <w:r>
        <w:rPr>
          <w:sz w:val="20"/>
          <w:szCs w:val="20"/>
        </w:rPr>
        <w:t xml:space="preserve">“Amazigh-Voice” – 2000 through </w:t>
      </w:r>
      <w:r w:rsidR="005E7F20" w:rsidRPr="000861B4">
        <w:rPr>
          <w:sz w:val="20"/>
          <w:szCs w:val="20"/>
        </w:rPr>
        <w:t>2008- URL http://www.amazigh-voice.com/JoAnnaAlmasude.htm</w:t>
      </w:r>
    </w:p>
    <w:p w14:paraId="398687AC" w14:textId="77777777" w:rsidR="005E7F20" w:rsidRPr="000861B4" w:rsidRDefault="005E7F20" w:rsidP="000861B4">
      <w:pPr>
        <w:pStyle w:val="ListParagraph"/>
        <w:numPr>
          <w:ilvl w:val="0"/>
          <w:numId w:val="7"/>
        </w:numPr>
        <w:rPr>
          <w:sz w:val="20"/>
          <w:szCs w:val="20"/>
        </w:rPr>
      </w:pPr>
      <w:r w:rsidRPr="000861B4">
        <w:rPr>
          <w:sz w:val="20"/>
          <w:szCs w:val="20"/>
        </w:rPr>
        <w:t>“B</w:t>
      </w:r>
      <w:r w:rsidR="006F5056">
        <w:rPr>
          <w:sz w:val="20"/>
          <w:szCs w:val="20"/>
        </w:rPr>
        <w:t xml:space="preserve">abele Art International” -2000 through </w:t>
      </w:r>
      <w:r w:rsidRPr="000861B4">
        <w:rPr>
          <w:sz w:val="20"/>
          <w:szCs w:val="20"/>
        </w:rPr>
        <w:t>2008- URL http://www.babelearte.net/tipoartista.asp?arid=60</w:t>
      </w:r>
    </w:p>
    <w:p w14:paraId="790FAB3F" w14:textId="77777777" w:rsidR="005E7F20" w:rsidRPr="000861B4" w:rsidRDefault="005E7F20" w:rsidP="000861B4">
      <w:pPr>
        <w:pStyle w:val="ListParagraph"/>
        <w:numPr>
          <w:ilvl w:val="0"/>
          <w:numId w:val="7"/>
        </w:numPr>
        <w:rPr>
          <w:sz w:val="20"/>
          <w:szCs w:val="20"/>
        </w:rPr>
      </w:pPr>
      <w:r w:rsidRPr="000861B4">
        <w:rPr>
          <w:sz w:val="20"/>
          <w:szCs w:val="20"/>
        </w:rPr>
        <w:t xml:space="preserve">"Just Originals" </w:t>
      </w:r>
      <w:r w:rsidR="006F5056">
        <w:rPr>
          <w:sz w:val="20"/>
          <w:szCs w:val="20"/>
        </w:rPr>
        <w:t>–</w:t>
      </w:r>
      <w:r w:rsidRPr="000861B4">
        <w:rPr>
          <w:sz w:val="20"/>
          <w:szCs w:val="20"/>
        </w:rPr>
        <w:t xml:space="preserve"> 2000</w:t>
      </w:r>
      <w:r w:rsidR="006F5056">
        <w:rPr>
          <w:sz w:val="20"/>
          <w:szCs w:val="20"/>
        </w:rPr>
        <w:t xml:space="preserve"> through</w:t>
      </w:r>
      <w:r w:rsidRPr="000861B4">
        <w:rPr>
          <w:sz w:val="20"/>
          <w:szCs w:val="20"/>
        </w:rPr>
        <w:t xml:space="preserve"> 2006 (no longer active) - URL http://www.justoriginals.com/</w:t>
      </w:r>
    </w:p>
    <w:p w14:paraId="692980F4" w14:textId="77777777" w:rsidR="005E7F20" w:rsidRPr="000861B4" w:rsidRDefault="006F5056" w:rsidP="000861B4">
      <w:pPr>
        <w:pStyle w:val="ListParagraph"/>
        <w:numPr>
          <w:ilvl w:val="0"/>
          <w:numId w:val="7"/>
        </w:numPr>
        <w:rPr>
          <w:sz w:val="20"/>
          <w:szCs w:val="20"/>
        </w:rPr>
      </w:pPr>
      <w:r>
        <w:rPr>
          <w:sz w:val="20"/>
          <w:szCs w:val="20"/>
        </w:rPr>
        <w:t xml:space="preserve">"The Art Source"  - 1998 through </w:t>
      </w:r>
      <w:r w:rsidR="005E7F20" w:rsidRPr="000861B4">
        <w:rPr>
          <w:sz w:val="20"/>
          <w:szCs w:val="20"/>
        </w:rPr>
        <w:t>2006 - URL http://www.theartsource.com/artists/allworks.cfm?ArtistID=216</w:t>
      </w:r>
    </w:p>
    <w:p w14:paraId="7844EE39" w14:textId="77777777" w:rsidR="005E7F20" w:rsidRPr="000861B4" w:rsidRDefault="006F5056" w:rsidP="000861B4">
      <w:pPr>
        <w:pStyle w:val="ListParagraph"/>
        <w:numPr>
          <w:ilvl w:val="0"/>
          <w:numId w:val="7"/>
        </w:numPr>
        <w:rPr>
          <w:sz w:val="20"/>
          <w:szCs w:val="20"/>
        </w:rPr>
      </w:pPr>
      <w:r>
        <w:rPr>
          <w:sz w:val="20"/>
          <w:szCs w:val="20"/>
        </w:rPr>
        <w:t xml:space="preserve">"d'ART" – 1997 through </w:t>
      </w:r>
      <w:r w:rsidR="005E7F20" w:rsidRPr="000861B4">
        <w:rPr>
          <w:sz w:val="20"/>
          <w:szCs w:val="20"/>
        </w:rPr>
        <w:t xml:space="preserve">2006 - URL http://dart.fine-art.com/aqd-asp-F_JoAnna-L_Almasude-buy-sQuery.htm </w:t>
      </w:r>
    </w:p>
    <w:p w14:paraId="0773FBE5" w14:textId="77777777" w:rsidR="005E7F20" w:rsidRPr="000861B4" w:rsidRDefault="006F5056" w:rsidP="000861B4">
      <w:pPr>
        <w:pStyle w:val="ListParagraph"/>
        <w:numPr>
          <w:ilvl w:val="0"/>
          <w:numId w:val="7"/>
        </w:numPr>
        <w:rPr>
          <w:sz w:val="20"/>
          <w:szCs w:val="20"/>
        </w:rPr>
      </w:pPr>
      <w:r>
        <w:rPr>
          <w:sz w:val="20"/>
          <w:szCs w:val="20"/>
        </w:rPr>
        <w:t xml:space="preserve">“The Digital Art Museum” 2001 through </w:t>
      </w:r>
      <w:r w:rsidR="005E7F20" w:rsidRPr="000861B4">
        <w:rPr>
          <w:sz w:val="20"/>
          <w:szCs w:val="20"/>
        </w:rPr>
        <w:t>2006, - URL http://digitalartmuseum.com/2001/july/pettit/</w:t>
      </w:r>
    </w:p>
    <w:p w14:paraId="079324FC" w14:textId="77777777" w:rsidR="005E7F20" w:rsidRPr="000861B4" w:rsidRDefault="005E7F20" w:rsidP="000861B4">
      <w:pPr>
        <w:pStyle w:val="ListParagraph"/>
        <w:numPr>
          <w:ilvl w:val="0"/>
          <w:numId w:val="7"/>
        </w:numPr>
        <w:rPr>
          <w:sz w:val="20"/>
          <w:szCs w:val="20"/>
        </w:rPr>
      </w:pPr>
      <w:r w:rsidRPr="000861B4">
        <w:rPr>
          <w:sz w:val="20"/>
          <w:szCs w:val="20"/>
        </w:rPr>
        <w:t>“Af</w:t>
      </w:r>
      <w:r w:rsidR="006F5056">
        <w:rPr>
          <w:sz w:val="20"/>
          <w:szCs w:val="20"/>
        </w:rPr>
        <w:t xml:space="preserve">rican Art at Foutah.com”  2002 through </w:t>
      </w:r>
      <w:r w:rsidRPr="000861B4">
        <w:rPr>
          <w:sz w:val="20"/>
          <w:szCs w:val="20"/>
        </w:rPr>
        <w:t>2006 - (no longer active) URL http://www.foutah.com/joannaalmasude1.htm</w:t>
      </w:r>
    </w:p>
    <w:p w14:paraId="32FE9224" w14:textId="77777777" w:rsidR="005E7F20" w:rsidRPr="000861B4" w:rsidRDefault="005E7F20" w:rsidP="000861B4">
      <w:pPr>
        <w:pStyle w:val="ListParagraph"/>
        <w:numPr>
          <w:ilvl w:val="0"/>
          <w:numId w:val="7"/>
        </w:numPr>
        <w:rPr>
          <w:sz w:val="20"/>
          <w:szCs w:val="20"/>
        </w:rPr>
      </w:pPr>
      <w:r w:rsidRPr="000861B4">
        <w:rPr>
          <w:sz w:val="20"/>
          <w:szCs w:val="20"/>
        </w:rPr>
        <w:t>“123Soho”  2002</w:t>
      </w:r>
      <w:r w:rsidR="006F5056">
        <w:rPr>
          <w:sz w:val="20"/>
          <w:szCs w:val="20"/>
        </w:rPr>
        <w:t xml:space="preserve"> through </w:t>
      </w:r>
      <w:r w:rsidRPr="000861B4">
        <w:rPr>
          <w:sz w:val="20"/>
          <w:szCs w:val="20"/>
        </w:rPr>
        <w:t>2006 URL http://www.123soho.com/artists/individual/i_artist_index_artist.phtml? artnum=artidv00186&amp;category=P</w:t>
      </w:r>
    </w:p>
    <w:p w14:paraId="6B394A90" w14:textId="77777777" w:rsidR="005E7F20" w:rsidRPr="000861B4" w:rsidRDefault="005E7F20" w:rsidP="000861B4">
      <w:pPr>
        <w:pStyle w:val="ListParagraph"/>
        <w:numPr>
          <w:ilvl w:val="0"/>
          <w:numId w:val="7"/>
        </w:numPr>
        <w:rPr>
          <w:sz w:val="20"/>
          <w:szCs w:val="20"/>
        </w:rPr>
      </w:pPr>
      <w:r w:rsidRPr="000861B4">
        <w:rPr>
          <w:sz w:val="20"/>
          <w:szCs w:val="20"/>
        </w:rPr>
        <w:t>“Art-Exchange”  - 2002 - URL  http://www.artexchange.com/</w:t>
      </w:r>
    </w:p>
    <w:p w14:paraId="0FEE6E33" w14:textId="77777777" w:rsidR="005E7F20" w:rsidRPr="000861B4" w:rsidRDefault="005E7F20" w:rsidP="000861B4">
      <w:pPr>
        <w:pStyle w:val="ListParagraph"/>
        <w:numPr>
          <w:ilvl w:val="0"/>
          <w:numId w:val="7"/>
        </w:numPr>
        <w:rPr>
          <w:sz w:val="20"/>
          <w:szCs w:val="20"/>
        </w:rPr>
      </w:pPr>
      <w:r w:rsidRPr="000861B4">
        <w:rPr>
          <w:sz w:val="20"/>
          <w:szCs w:val="20"/>
        </w:rPr>
        <w:t>"Wor</w:t>
      </w:r>
      <w:r w:rsidR="006F5056">
        <w:rPr>
          <w:sz w:val="20"/>
          <w:szCs w:val="20"/>
        </w:rPr>
        <w:t xml:space="preserve">ld Wide Arts Resources" – 1998 through </w:t>
      </w:r>
      <w:r w:rsidRPr="000861B4">
        <w:rPr>
          <w:sz w:val="20"/>
          <w:szCs w:val="20"/>
        </w:rPr>
        <w:t>2002 - URL  http://www.world-arts-resources.com/</w:t>
      </w:r>
    </w:p>
    <w:p w14:paraId="490665FB" w14:textId="77777777" w:rsidR="005E7F20" w:rsidRPr="000861B4" w:rsidRDefault="005E7F20" w:rsidP="000861B4">
      <w:pPr>
        <w:pStyle w:val="ListParagraph"/>
        <w:numPr>
          <w:ilvl w:val="0"/>
          <w:numId w:val="7"/>
        </w:numPr>
        <w:rPr>
          <w:sz w:val="20"/>
          <w:szCs w:val="20"/>
        </w:rPr>
      </w:pPr>
      <w:r w:rsidRPr="000861B4">
        <w:rPr>
          <w:sz w:val="20"/>
          <w:szCs w:val="20"/>
        </w:rPr>
        <w:t>“Le artiste DI Pulcheria 2000” – 2000, 2001 - URL http://www.218ac.it/pulcheria/</w:t>
      </w:r>
    </w:p>
    <w:p w14:paraId="158324A7" w14:textId="77777777" w:rsidR="005E7F20" w:rsidRPr="000861B4" w:rsidRDefault="006F5056" w:rsidP="000861B4">
      <w:pPr>
        <w:pStyle w:val="ListParagraph"/>
        <w:numPr>
          <w:ilvl w:val="0"/>
          <w:numId w:val="7"/>
        </w:numPr>
        <w:rPr>
          <w:sz w:val="20"/>
          <w:szCs w:val="20"/>
        </w:rPr>
      </w:pPr>
      <w:r>
        <w:rPr>
          <w:sz w:val="20"/>
          <w:szCs w:val="20"/>
        </w:rPr>
        <w:t xml:space="preserve">"Art Quest" – 1999 through </w:t>
      </w:r>
      <w:r w:rsidR="005E7F20" w:rsidRPr="000861B4">
        <w:rPr>
          <w:sz w:val="20"/>
          <w:szCs w:val="20"/>
        </w:rPr>
        <w:t xml:space="preserve">2004 - URL http://www.artquest.com </w:t>
      </w:r>
    </w:p>
    <w:p w14:paraId="6321E5AB" w14:textId="77777777" w:rsidR="005E7F20" w:rsidRPr="000861B4" w:rsidRDefault="006F5056" w:rsidP="000861B4">
      <w:pPr>
        <w:pStyle w:val="ListParagraph"/>
        <w:numPr>
          <w:ilvl w:val="0"/>
          <w:numId w:val="7"/>
        </w:numPr>
        <w:rPr>
          <w:sz w:val="20"/>
          <w:szCs w:val="20"/>
        </w:rPr>
      </w:pPr>
      <w:r>
        <w:rPr>
          <w:sz w:val="20"/>
          <w:szCs w:val="20"/>
        </w:rPr>
        <w:t xml:space="preserve">"ArtSeek" – 1999 through </w:t>
      </w:r>
      <w:r w:rsidR="005E7F20" w:rsidRPr="000861B4">
        <w:rPr>
          <w:sz w:val="20"/>
          <w:szCs w:val="20"/>
        </w:rPr>
        <w:t xml:space="preserve"> 2004 - URL http://www.artseek.com</w:t>
      </w:r>
    </w:p>
    <w:p w14:paraId="2674CA82" w14:textId="77777777" w:rsidR="005E7F20" w:rsidRPr="000861B4" w:rsidRDefault="006F5056" w:rsidP="000861B4">
      <w:pPr>
        <w:pStyle w:val="ListParagraph"/>
        <w:numPr>
          <w:ilvl w:val="0"/>
          <w:numId w:val="7"/>
        </w:numPr>
        <w:rPr>
          <w:sz w:val="20"/>
          <w:szCs w:val="20"/>
        </w:rPr>
      </w:pPr>
      <w:r>
        <w:rPr>
          <w:sz w:val="20"/>
          <w:szCs w:val="20"/>
        </w:rPr>
        <w:t xml:space="preserve">"Art Print On Canvas” - 2000, through </w:t>
      </w:r>
      <w:r w:rsidR="005E7F20" w:rsidRPr="000861B4">
        <w:rPr>
          <w:sz w:val="20"/>
          <w:szCs w:val="20"/>
        </w:rPr>
        <w:t>2003 - URL http://www.artprintoncanvas.com/</w:t>
      </w:r>
    </w:p>
    <w:p w14:paraId="69899A97" w14:textId="73C55ACC" w:rsidR="005E7F20" w:rsidRPr="000861B4" w:rsidRDefault="005E7F20" w:rsidP="000861B4">
      <w:pPr>
        <w:pStyle w:val="ListParagraph"/>
        <w:numPr>
          <w:ilvl w:val="0"/>
          <w:numId w:val="7"/>
        </w:numPr>
        <w:rPr>
          <w:sz w:val="20"/>
          <w:szCs w:val="20"/>
        </w:rPr>
      </w:pPr>
      <w:r w:rsidRPr="000861B4">
        <w:rPr>
          <w:sz w:val="20"/>
          <w:szCs w:val="20"/>
        </w:rPr>
        <w:t>"Art News"  - 2000  - URL http://www.artnews.de/</w:t>
      </w:r>
      <w:r w:rsidR="00E54CC9">
        <w:rPr>
          <w:sz w:val="20"/>
          <w:szCs w:val="20"/>
        </w:rPr>
        <w:br/>
      </w:r>
    </w:p>
    <w:tbl>
      <w:tblPr>
        <w:tblW w:w="0" w:type="auto"/>
        <w:tblCellSpacing w:w="0" w:type="dxa"/>
        <w:tblCellMar>
          <w:left w:w="0" w:type="dxa"/>
          <w:right w:w="0" w:type="dxa"/>
        </w:tblCellMar>
        <w:tblLook w:val="04A0" w:firstRow="1" w:lastRow="0" w:firstColumn="1" w:lastColumn="0" w:noHBand="0" w:noVBand="1"/>
      </w:tblPr>
      <w:tblGrid>
        <w:gridCol w:w="9360"/>
      </w:tblGrid>
      <w:tr w:rsidR="005E7F20" w:rsidRPr="005E7F20" w14:paraId="1946A7C6" w14:textId="77777777" w:rsidTr="000861B4">
        <w:trPr>
          <w:tblCellSpacing w:w="0" w:type="dxa"/>
        </w:trPr>
        <w:tc>
          <w:tcPr>
            <w:tcW w:w="9360" w:type="dxa"/>
            <w:vAlign w:val="bottom"/>
            <w:hideMark/>
          </w:tcPr>
          <w:p w14:paraId="5EFC89FD" w14:textId="77777777" w:rsidR="005E7F20" w:rsidRPr="000861B4" w:rsidRDefault="005E7F20" w:rsidP="005E7F20">
            <w:pPr>
              <w:rPr>
                <w:rStyle w:val="SubtleEmphasis"/>
              </w:rPr>
            </w:pPr>
            <w:r w:rsidRPr="000861B4">
              <w:rPr>
                <w:rStyle w:val="SubtleEmphasis"/>
              </w:rPr>
              <w:t>CONFERENCE PRESENTATIONS</w:t>
            </w:r>
          </w:p>
        </w:tc>
      </w:tr>
    </w:tbl>
    <w:p w14:paraId="469F09E1" w14:textId="77777777" w:rsidR="000861B4" w:rsidRPr="000861B4" w:rsidRDefault="000861B4" w:rsidP="000861B4">
      <w:pPr>
        <w:pStyle w:val="ListParagraph"/>
        <w:numPr>
          <w:ilvl w:val="0"/>
          <w:numId w:val="8"/>
        </w:numPr>
        <w:rPr>
          <w:rFonts w:eastAsia="Times New Roman" w:cs="Times New Roman"/>
          <w:bCs/>
          <w:sz w:val="20"/>
          <w:szCs w:val="20"/>
        </w:rPr>
      </w:pPr>
      <w:r w:rsidRPr="000861B4">
        <w:rPr>
          <w:rFonts w:eastAsia="Times New Roman" w:cs="Times New Roman"/>
          <w:b/>
          <w:bCs/>
          <w:sz w:val="20"/>
          <w:szCs w:val="20"/>
        </w:rPr>
        <w:t>Finding Your Person</w:t>
      </w:r>
      <w:r w:rsidR="00E473D8">
        <w:rPr>
          <w:rFonts w:eastAsia="Times New Roman" w:cs="Times New Roman"/>
          <w:b/>
          <w:bCs/>
          <w:sz w:val="20"/>
          <w:szCs w:val="20"/>
        </w:rPr>
        <w:t>al Artistic</w:t>
      </w:r>
      <w:r w:rsidRPr="000861B4">
        <w:rPr>
          <w:rFonts w:eastAsia="Times New Roman" w:cs="Times New Roman"/>
          <w:b/>
          <w:bCs/>
          <w:sz w:val="20"/>
          <w:szCs w:val="20"/>
        </w:rPr>
        <w:t xml:space="preserve"> Voice, </w:t>
      </w:r>
      <w:r w:rsidRPr="000861B4">
        <w:rPr>
          <w:rFonts w:eastAsia="Times New Roman" w:cs="Times New Roman"/>
          <w:bCs/>
          <w:sz w:val="20"/>
          <w:szCs w:val="20"/>
        </w:rPr>
        <w:t xml:space="preserve">October 2014, </w:t>
      </w:r>
      <w:r w:rsidRPr="000861B4">
        <w:rPr>
          <w:rFonts w:eastAsia="Times New Roman" w:cs="Times New Roman"/>
          <w:b/>
          <w:bCs/>
          <w:sz w:val="20"/>
          <w:szCs w:val="20"/>
        </w:rPr>
        <w:t xml:space="preserve">MIA Conference &amp; Animation Festival, </w:t>
      </w:r>
      <w:r w:rsidRPr="000861B4">
        <w:rPr>
          <w:rFonts w:eastAsia="Times New Roman" w:cs="Times New Roman"/>
          <w:bCs/>
          <w:sz w:val="20"/>
          <w:szCs w:val="20"/>
        </w:rPr>
        <w:t xml:space="preserve">Miami Dade College, Wolfson Campus, Miami, Florida. </w:t>
      </w:r>
    </w:p>
    <w:p w14:paraId="5E4AEA5B" w14:textId="77777777" w:rsidR="005E7F20" w:rsidRPr="000861B4" w:rsidRDefault="005E7F20" w:rsidP="000861B4">
      <w:pPr>
        <w:pStyle w:val="ListParagraph"/>
        <w:numPr>
          <w:ilvl w:val="0"/>
          <w:numId w:val="8"/>
        </w:numPr>
        <w:rPr>
          <w:rFonts w:eastAsia="Times New Roman" w:cs="Times New Roman"/>
          <w:sz w:val="20"/>
          <w:szCs w:val="20"/>
        </w:rPr>
      </w:pPr>
      <w:r w:rsidRPr="000861B4">
        <w:rPr>
          <w:rFonts w:eastAsia="Times New Roman" w:cs="Times New Roman"/>
          <w:b/>
          <w:bCs/>
          <w:sz w:val="20"/>
          <w:szCs w:val="20"/>
        </w:rPr>
        <w:t>Introduction to Dreamweaver 8</w:t>
      </w:r>
      <w:r w:rsidR="00033E8B">
        <w:rPr>
          <w:rFonts w:eastAsia="Times New Roman" w:cs="Times New Roman"/>
          <w:sz w:val="20"/>
          <w:szCs w:val="20"/>
        </w:rPr>
        <w:t xml:space="preserve">, October 2006, </w:t>
      </w:r>
      <w:r w:rsidRPr="000861B4">
        <w:rPr>
          <w:rFonts w:eastAsia="Times New Roman" w:cs="Times New Roman"/>
          <w:sz w:val="20"/>
          <w:szCs w:val="20"/>
        </w:rPr>
        <w:t xml:space="preserve"> SC </w:t>
      </w:r>
      <w:r w:rsidRPr="00033E8B">
        <w:rPr>
          <w:rFonts w:eastAsia="Times New Roman" w:cs="Times New Roman"/>
          <w:b/>
          <w:sz w:val="20"/>
          <w:szCs w:val="20"/>
        </w:rPr>
        <w:t>EdTech Techno Safari,</w:t>
      </w:r>
      <w:r w:rsidRPr="000861B4">
        <w:rPr>
          <w:rFonts w:eastAsia="Times New Roman" w:cs="Times New Roman"/>
          <w:sz w:val="20"/>
          <w:szCs w:val="20"/>
        </w:rPr>
        <w:t xml:space="preserve"> Myrtle </w:t>
      </w:r>
      <w:r w:rsidR="00033E8B">
        <w:rPr>
          <w:rFonts w:eastAsia="Times New Roman" w:cs="Times New Roman"/>
          <w:sz w:val="20"/>
          <w:szCs w:val="20"/>
        </w:rPr>
        <w:t xml:space="preserve">Beach Convention Center, </w:t>
      </w:r>
      <w:r w:rsidRPr="000861B4">
        <w:rPr>
          <w:rFonts w:eastAsia="Times New Roman" w:cs="Times New Roman"/>
          <w:sz w:val="20"/>
          <w:szCs w:val="20"/>
        </w:rPr>
        <w:t xml:space="preserve"> Myrtle Beach, SC.</w:t>
      </w:r>
    </w:p>
    <w:p w14:paraId="7B0D9B4B" w14:textId="77777777" w:rsidR="005E7F20" w:rsidRPr="000861B4" w:rsidRDefault="005E7F20" w:rsidP="000861B4">
      <w:pPr>
        <w:pStyle w:val="ListParagraph"/>
        <w:numPr>
          <w:ilvl w:val="0"/>
          <w:numId w:val="8"/>
        </w:numPr>
        <w:rPr>
          <w:rFonts w:eastAsia="Times New Roman" w:cs="Times New Roman"/>
          <w:sz w:val="20"/>
          <w:szCs w:val="20"/>
        </w:rPr>
      </w:pPr>
      <w:r w:rsidRPr="000861B4">
        <w:rPr>
          <w:rFonts w:eastAsia="Times New Roman" w:cs="Times New Roman"/>
          <w:b/>
          <w:bCs/>
          <w:sz w:val="20"/>
          <w:szCs w:val="20"/>
        </w:rPr>
        <w:t>Principles of Visual Communication in Web Design</w:t>
      </w:r>
      <w:r w:rsidR="00E473D8">
        <w:rPr>
          <w:rFonts w:eastAsia="Times New Roman" w:cs="Times New Roman"/>
          <w:sz w:val="20"/>
          <w:szCs w:val="20"/>
        </w:rPr>
        <w:t>, June 2002,</w:t>
      </w:r>
      <w:r w:rsidRPr="000861B4">
        <w:rPr>
          <w:rFonts w:eastAsia="Times New Roman" w:cs="Times New Roman"/>
          <w:sz w:val="20"/>
          <w:szCs w:val="20"/>
        </w:rPr>
        <w:t xml:space="preserve"> In the proceedings of the Association of Small Computer Users in Education (ASCUE) conference, held in Myrtle Beach, SC. In collaboration with Amar Almasude.</w:t>
      </w:r>
    </w:p>
    <w:p w14:paraId="540B7E36" w14:textId="77777777" w:rsidR="005E7F20" w:rsidRPr="000861B4" w:rsidRDefault="005E7F20" w:rsidP="000861B4">
      <w:pPr>
        <w:pStyle w:val="ListParagraph"/>
        <w:numPr>
          <w:ilvl w:val="0"/>
          <w:numId w:val="8"/>
        </w:numPr>
        <w:rPr>
          <w:rFonts w:eastAsia="Times New Roman" w:cs="Times New Roman"/>
          <w:sz w:val="20"/>
          <w:szCs w:val="20"/>
        </w:rPr>
      </w:pPr>
      <w:r w:rsidRPr="000861B4">
        <w:rPr>
          <w:rFonts w:eastAsia="Times New Roman" w:cs="Times New Roman"/>
          <w:b/>
          <w:bCs/>
          <w:sz w:val="20"/>
          <w:szCs w:val="20"/>
        </w:rPr>
        <w:t>How to Become an Online Instructor: Issues of Struggle in Teaching and Learning Online</w:t>
      </w:r>
      <w:r w:rsidRPr="000861B4">
        <w:rPr>
          <w:rFonts w:eastAsia="Times New Roman" w:cs="Times New Roman"/>
          <w:sz w:val="20"/>
          <w:szCs w:val="20"/>
        </w:rPr>
        <w:t>, March 2002. Lowcountry Instructional Technology Conference (LITC), held at College of Charleston, Charleston, South Carolina. In collaboration with Amar Almasude</w:t>
      </w:r>
    </w:p>
    <w:p w14:paraId="57F5C218" w14:textId="77777777" w:rsidR="005E7F20" w:rsidRPr="000861B4" w:rsidRDefault="005E7F20" w:rsidP="000861B4">
      <w:pPr>
        <w:pStyle w:val="ListParagraph"/>
        <w:numPr>
          <w:ilvl w:val="0"/>
          <w:numId w:val="8"/>
        </w:numPr>
        <w:rPr>
          <w:rFonts w:eastAsia="Times New Roman" w:cs="Times New Roman"/>
          <w:sz w:val="20"/>
          <w:szCs w:val="20"/>
        </w:rPr>
      </w:pPr>
      <w:r w:rsidRPr="000861B4">
        <w:rPr>
          <w:rFonts w:eastAsia="Times New Roman" w:cs="Times New Roman"/>
          <w:b/>
          <w:bCs/>
          <w:sz w:val="20"/>
          <w:szCs w:val="20"/>
        </w:rPr>
        <w:t xml:space="preserve">Advanced Visual Techniques for Wrinkles, Light, Wave and Extract, </w:t>
      </w:r>
      <w:r w:rsidRPr="000861B4">
        <w:rPr>
          <w:rFonts w:eastAsia="Times New Roman" w:cs="Times New Roman"/>
          <w:sz w:val="20"/>
          <w:szCs w:val="20"/>
        </w:rPr>
        <w:t>March 2002. Lowcountry Instructional Technology Conference (LITC), held at College of Charleston, Charleston, South Carolina. In collaboration with Amar Almasude.</w:t>
      </w:r>
    </w:p>
    <w:p w14:paraId="0A2402D1" w14:textId="77777777" w:rsidR="000861B4" w:rsidRDefault="005E7F20" w:rsidP="000861B4">
      <w:pPr>
        <w:pStyle w:val="ListParagraph"/>
        <w:numPr>
          <w:ilvl w:val="0"/>
          <w:numId w:val="8"/>
        </w:numPr>
        <w:rPr>
          <w:rFonts w:eastAsia="Times New Roman" w:cs="Times New Roman"/>
          <w:sz w:val="20"/>
          <w:szCs w:val="20"/>
        </w:rPr>
      </w:pPr>
      <w:r w:rsidRPr="000861B4">
        <w:rPr>
          <w:rFonts w:eastAsia="Times New Roman" w:cs="Times New Roman"/>
          <w:b/>
          <w:bCs/>
          <w:sz w:val="20"/>
          <w:szCs w:val="20"/>
        </w:rPr>
        <w:lastRenderedPageBreak/>
        <w:t>"Digital Imaging with Photoshop"</w:t>
      </w:r>
      <w:r w:rsidRPr="000861B4">
        <w:rPr>
          <w:rFonts w:eastAsia="Times New Roman" w:cs="Times New Roman"/>
          <w:sz w:val="20"/>
          <w:szCs w:val="20"/>
        </w:rPr>
        <w:t xml:space="preserve"> - March 2001, LITC/AECT Lowcountry Technology Conference, College of Charleston, Charleston, South Carolina. </w:t>
      </w:r>
    </w:p>
    <w:p w14:paraId="228CB537" w14:textId="77777777" w:rsidR="005E7F20" w:rsidRPr="000861B4" w:rsidRDefault="005E7F20" w:rsidP="000861B4">
      <w:pPr>
        <w:pStyle w:val="ListParagraph"/>
        <w:numPr>
          <w:ilvl w:val="0"/>
          <w:numId w:val="8"/>
        </w:numPr>
        <w:rPr>
          <w:rFonts w:eastAsia="Times New Roman" w:cs="Times New Roman"/>
          <w:sz w:val="20"/>
          <w:szCs w:val="20"/>
        </w:rPr>
      </w:pPr>
      <w:r w:rsidRPr="000861B4">
        <w:rPr>
          <w:rFonts w:eastAsia="Times New Roman" w:cs="Times New Roman"/>
          <w:b/>
          <w:bCs/>
          <w:sz w:val="20"/>
          <w:szCs w:val="20"/>
        </w:rPr>
        <w:t>"Web Development with Macromedia Dreamweaver"</w:t>
      </w:r>
      <w:r w:rsidRPr="000861B4">
        <w:rPr>
          <w:rFonts w:eastAsia="Times New Roman" w:cs="Times New Roman"/>
          <w:sz w:val="20"/>
          <w:szCs w:val="20"/>
        </w:rPr>
        <w:t xml:space="preserve"> - March 2001, LITC/AECT Lowcountry Technology Conference, College of Charleston, Charleston, South Carolina. </w:t>
      </w:r>
    </w:p>
    <w:p w14:paraId="0B10B5AF" w14:textId="77777777" w:rsidR="000861B4" w:rsidRDefault="005E7F20" w:rsidP="000861B4">
      <w:pPr>
        <w:pStyle w:val="ListParagraph"/>
        <w:numPr>
          <w:ilvl w:val="0"/>
          <w:numId w:val="8"/>
        </w:numPr>
        <w:rPr>
          <w:rFonts w:eastAsia="Times New Roman" w:cs="Times New Roman"/>
          <w:sz w:val="20"/>
          <w:szCs w:val="20"/>
        </w:rPr>
      </w:pPr>
      <w:r w:rsidRPr="000861B4">
        <w:rPr>
          <w:rFonts w:eastAsia="Times New Roman" w:cs="Times New Roman"/>
          <w:b/>
          <w:bCs/>
          <w:sz w:val="20"/>
          <w:szCs w:val="20"/>
        </w:rPr>
        <w:t>"E-Commerce; Making Money on the Internet"</w:t>
      </w:r>
      <w:r w:rsidRPr="000861B4">
        <w:rPr>
          <w:rFonts w:eastAsia="Times New Roman" w:cs="Times New Roman"/>
          <w:sz w:val="20"/>
          <w:szCs w:val="20"/>
        </w:rPr>
        <w:t xml:space="preserve"> - March 2000, LITC/AECT Lowcountry Technology Conference, College of Charleston</w:t>
      </w:r>
      <w:r w:rsidR="000861B4">
        <w:rPr>
          <w:rFonts w:eastAsia="Times New Roman" w:cs="Times New Roman"/>
          <w:sz w:val="20"/>
          <w:szCs w:val="20"/>
        </w:rPr>
        <w:t xml:space="preserve">, Charleston, South Carolina. </w:t>
      </w:r>
    </w:p>
    <w:p w14:paraId="1B169E9E" w14:textId="77777777" w:rsidR="000861B4" w:rsidRDefault="005E7F20" w:rsidP="000861B4">
      <w:pPr>
        <w:pStyle w:val="ListParagraph"/>
        <w:numPr>
          <w:ilvl w:val="0"/>
          <w:numId w:val="8"/>
        </w:numPr>
        <w:rPr>
          <w:rFonts w:eastAsia="Times New Roman" w:cs="Times New Roman"/>
          <w:sz w:val="20"/>
          <w:szCs w:val="20"/>
        </w:rPr>
      </w:pPr>
      <w:r w:rsidRPr="000861B4">
        <w:rPr>
          <w:rFonts w:eastAsia="Times New Roman" w:cs="Times New Roman"/>
          <w:b/>
          <w:bCs/>
          <w:sz w:val="20"/>
          <w:szCs w:val="20"/>
        </w:rPr>
        <w:t>"Fontography Using Photoshop to Design and Develop Text"</w:t>
      </w:r>
      <w:r w:rsidRPr="000861B4">
        <w:rPr>
          <w:rFonts w:eastAsia="Times New Roman" w:cs="Times New Roman"/>
          <w:sz w:val="20"/>
          <w:szCs w:val="20"/>
        </w:rPr>
        <w:t xml:space="preserve"> - November 1999, Presented at EdTech '99 Conference, held at Convention Center, </w:t>
      </w:r>
      <w:r w:rsidR="000861B4">
        <w:rPr>
          <w:rFonts w:eastAsia="Times New Roman" w:cs="Times New Roman"/>
          <w:sz w:val="20"/>
          <w:szCs w:val="20"/>
        </w:rPr>
        <w:t xml:space="preserve">Myrtle Beach, South Carolina. </w:t>
      </w:r>
    </w:p>
    <w:p w14:paraId="4DCFD509" w14:textId="77777777" w:rsidR="000861B4" w:rsidRDefault="005E7F20" w:rsidP="000861B4">
      <w:pPr>
        <w:pStyle w:val="ListParagraph"/>
        <w:numPr>
          <w:ilvl w:val="0"/>
          <w:numId w:val="8"/>
        </w:numPr>
        <w:rPr>
          <w:rFonts w:eastAsia="Times New Roman" w:cs="Times New Roman"/>
          <w:sz w:val="20"/>
          <w:szCs w:val="20"/>
        </w:rPr>
      </w:pPr>
      <w:r w:rsidRPr="000861B4">
        <w:rPr>
          <w:rFonts w:eastAsia="Times New Roman" w:cs="Times New Roman"/>
          <w:b/>
          <w:bCs/>
          <w:sz w:val="20"/>
          <w:szCs w:val="20"/>
        </w:rPr>
        <w:t>"World Wide Web Technology and Emerging Identities in the Middle East and North Africa "</w:t>
      </w:r>
      <w:r w:rsidRPr="000861B4">
        <w:rPr>
          <w:rFonts w:eastAsia="Times New Roman" w:cs="Times New Roman"/>
          <w:sz w:val="20"/>
          <w:szCs w:val="20"/>
        </w:rPr>
        <w:t xml:space="preserve"> - April 1999, presented at The 6th South Carolina Consortium for International Studies Conference (SCCIS), held at Columbia College, Columbia, South Carolina. In collaboration with Dr. Amar Alma</w:t>
      </w:r>
      <w:r w:rsidR="000861B4">
        <w:rPr>
          <w:rFonts w:eastAsia="Times New Roman" w:cs="Times New Roman"/>
          <w:sz w:val="20"/>
          <w:szCs w:val="20"/>
        </w:rPr>
        <w:t xml:space="preserve">sude and Dr. Lloyd Hutchings. </w:t>
      </w:r>
    </w:p>
    <w:p w14:paraId="392C989B" w14:textId="77777777" w:rsidR="000861B4" w:rsidRDefault="005E7F20" w:rsidP="000861B4">
      <w:pPr>
        <w:pStyle w:val="ListParagraph"/>
        <w:numPr>
          <w:ilvl w:val="0"/>
          <w:numId w:val="8"/>
        </w:numPr>
        <w:rPr>
          <w:rFonts w:eastAsia="Times New Roman" w:cs="Times New Roman"/>
          <w:sz w:val="20"/>
          <w:szCs w:val="20"/>
        </w:rPr>
      </w:pPr>
      <w:r w:rsidRPr="000861B4">
        <w:rPr>
          <w:rFonts w:eastAsia="Times New Roman" w:cs="Times New Roman"/>
          <w:b/>
          <w:bCs/>
          <w:sz w:val="20"/>
          <w:szCs w:val="20"/>
        </w:rPr>
        <w:t xml:space="preserve">"Principles of Visual Communication in Web Technology” </w:t>
      </w:r>
      <w:r w:rsidRPr="000861B4">
        <w:rPr>
          <w:rFonts w:eastAsia="Times New Roman" w:cs="Times New Roman"/>
          <w:sz w:val="20"/>
          <w:szCs w:val="20"/>
        </w:rPr>
        <w:t>- April 1999, Presented at LITC/AECT Lowcountry Instructional Technology Conference, held at the College of Charleston</w:t>
      </w:r>
      <w:r w:rsidR="000861B4">
        <w:rPr>
          <w:rFonts w:eastAsia="Times New Roman" w:cs="Times New Roman"/>
          <w:sz w:val="20"/>
          <w:szCs w:val="20"/>
        </w:rPr>
        <w:t xml:space="preserve">, Charleston, South Carolina. </w:t>
      </w:r>
    </w:p>
    <w:p w14:paraId="7EE74015" w14:textId="77777777" w:rsidR="000861B4" w:rsidRDefault="005E7F20" w:rsidP="000861B4">
      <w:pPr>
        <w:pStyle w:val="ListParagraph"/>
        <w:numPr>
          <w:ilvl w:val="0"/>
          <w:numId w:val="8"/>
        </w:numPr>
        <w:rPr>
          <w:rFonts w:eastAsia="Times New Roman" w:cs="Times New Roman"/>
          <w:sz w:val="20"/>
          <w:szCs w:val="20"/>
        </w:rPr>
      </w:pPr>
      <w:r w:rsidRPr="000861B4">
        <w:rPr>
          <w:rFonts w:eastAsia="Times New Roman" w:cs="Times New Roman"/>
          <w:b/>
          <w:bCs/>
          <w:sz w:val="20"/>
          <w:szCs w:val="20"/>
        </w:rPr>
        <w:t>"Pervasive Concepts in Graphics and Communication Design"</w:t>
      </w:r>
      <w:r w:rsidRPr="000861B4">
        <w:rPr>
          <w:rFonts w:eastAsia="Times New Roman" w:cs="Times New Roman"/>
          <w:sz w:val="20"/>
          <w:szCs w:val="20"/>
        </w:rPr>
        <w:t xml:space="preserve"> - November 1998, Presented at EdTech '98 Conference, held at Palmetto Expo Center</w:t>
      </w:r>
      <w:r w:rsidR="000861B4">
        <w:rPr>
          <w:rFonts w:eastAsia="Times New Roman" w:cs="Times New Roman"/>
          <w:sz w:val="20"/>
          <w:szCs w:val="20"/>
        </w:rPr>
        <w:t xml:space="preserve">, Greenville, South Carolina. </w:t>
      </w:r>
    </w:p>
    <w:p w14:paraId="0892544D" w14:textId="77777777" w:rsidR="000861B4" w:rsidRDefault="005E7F20" w:rsidP="000861B4">
      <w:pPr>
        <w:pStyle w:val="ListParagraph"/>
        <w:numPr>
          <w:ilvl w:val="0"/>
          <w:numId w:val="8"/>
        </w:numPr>
        <w:rPr>
          <w:rFonts w:eastAsia="Times New Roman" w:cs="Times New Roman"/>
          <w:sz w:val="20"/>
          <w:szCs w:val="20"/>
        </w:rPr>
      </w:pPr>
      <w:r w:rsidRPr="000861B4">
        <w:rPr>
          <w:rFonts w:eastAsia="Times New Roman" w:cs="Times New Roman"/>
          <w:b/>
          <w:bCs/>
          <w:sz w:val="20"/>
          <w:szCs w:val="20"/>
        </w:rPr>
        <w:t>"Morocco in Ink"</w:t>
      </w:r>
      <w:r w:rsidRPr="000861B4">
        <w:rPr>
          <w:rFonts w:eastAsia="Times New Roman" w:cs="Times New Roman"/>
          <w:sz w:val="20"/>
          <w:szCs w:val="20"/>
        </w:rPr>
        <w:t xml:space="preserve"> - November 1998, Presentation by invitation of Sumter Artist Guild, Sumter Gal</w:t>
      </w:r>
      <w:r w:rsidR="000861B4">
        <w:rPr>
          <w:rFonts w:eastAsia="Times New Roman" w:cs="Times New Roman"/>
          <w:sz w:val="20"/>
          <w:szCs w:val="20"/>
        </w:rPr>
        <w:t xml:space="preserve">lery, Sumter, South Carolina. </w:t>
      </w:r>
    </w:p>
    <w:p w14:paraId="70B8CC63" w14:textId="0D26DB47" w:rsidR="005E7F20" w:rsidRPr="000861B4" w:rsidRDefault="005E7F20" w:rsidP="000861B4">
      <w:pPr>
        <w:pStyle w:val="ListParagraph"/>
        <w:numPr>
          <w:ilvl w:val="0"/>
          <w:numId w:val="8"/>
        </w:numPr>
        <w:rPr>
          <w:rFonts w:eastAsia="Times New Roman" w:cs="Times New Roman"/>
          <w:sz w:val="20"/>
          <w:szCs w:val="20"/>
        </w:rPr>
      </w:pPr>
      <w:r w:rsidRPr="000861B4">
        <w:rPr>
          <w:rFonts w:eastAsia="Times New Roman" w:cs="Times New Roman"/>
          <w:b/>
          <w:bCs/>
          <w:sz w:val="20"/>
          <w:szCs w:val="20"/>
        </w:rPr>
        <w:t>"Perceptions of Morocco"</w:t>
      </w:r>
      <w:r w:rsidRPr="000861B4">
        <w:rPr>
          <w:rFonts w:eastAsia="Times New Roman" w:cs="Times New Roman"/>
          <w:sz w:val="20"/>
          <w:szCs w:val="20"/>
        </w:rPr>
        <w:t xml:space="preserve"> - February 1995, Presentation by invitation, Bristol Village, Waverly, Ohio. In collaboration with Amar Almasude.</w:t>
      </w:r>
      <w:r w:rsidR="00E54CC9">
        <w:rPr>
          <w:rFonts w:eastAsia="Times New Roman" w:cs="Times New Roman"/>
          <w:sz w:val="20"/>
          <w:szCs w:val="20"/>
        </w:rPr>
        <w:br/>
      </w:r>
    </w:p>
    <w:tbl>
      <w:tblPr>
        <w:tblW w:w="0" w:type="auto"/>
        <w:tblCellSpacing w:w="0" w:type="dxa"/>
        <w:tblCellMar>
          <w:left w:w="0" w:type="dxa"/>
          <w:right w:w="0" w:type="dxa"/>
        </w:tblCellMar>
        <w:tblLook w:val="04A0" w:firstRow="1" w:lastRow="0" w:firstColumn="1" w:lastColumn="0" w:noHBand="0" w:noVBand="1"/>
      </w:tblPr>
      <w:tblGrid>
        <w:gridCol w:w="9360"/>
      </w:tblGrid>
      <w:tr w:rsidR="005E7F20" w:rsidRPr="005E7F20" w14:paraId="35ABBB34" w14:textId="77777777" w:rsidTr="000861B4">
        <w:trPr>
          <w:tblCellSpacing w:w="0" w:type="dxa"/>
        </w:trPr>
        <w:tc>
          <w:tcPr>
            <w:tcW w:w="9360" w:type="dxa"/>
            <w:vAlign w:val="bottom"/>
            <w:hideMark/>
          </w:tcPr>
          <w:p w14:paraId="7C85D790" w14:textId="77777777" w:rsidR="005E7F20" w:rsidRPr="000861B4" w:rsidRDefault="005E7F20" w:rsidP="005E7F20">
            <w:pPr>
              <w:divId w:val="1345210704"/>
              <w:rPr>
                <w:rStyle w:val="SubtleEmphasis"/>
              </w:rPr>
            </w:pPr>
            <w:r w:rsidRPr="000861B4">
              <w:rPr>
                <w:rStyle w:val="SubtleEmphasis"/>
              </w:rPr>
              <w:t xml:space="preserve">WORKSHOPS TAUGHT </w:t>
            </w:r>
          </w:p>
        </w:tc>
      </w:tr>
    </w:tbl>
    <w:p w14:paraId="18399887" w14:textId="77777777" w:rsidR="000861B4" w:rsidRPr="000861B4" w:rsidRDefault="000861B4" w:rsidP="000861B4">
      <w:pPr>
        <w:pStyle w:val="ListParagraph"/>
        <w:numPr>
          <w:ilvl w:val="0"/>
          <w:numId w:val="9"/>
        </w:numPr>
        <w:rPr>
          <w:rFonts w:eastAsia="Times New Roman" w:cs="Times New Roman"/>
          <w:bCs/>
          <w:sz w:val="20"/>
          <w:szCs w:val="20"/>
        </w:rPr>
      </w:pPr>
      <w:r w:rsidRPr="000861B4">
        <w:rPr>
          <w:rFonts w:eastAsia="Times New Roman" w:cs="Times New Roman"/>
          <w:b/>
          <w:bCs/>
          <w:sz w:val="20"/>
          <w:szCs w:val="20"/>
        </w:rPr>
        <w:t xml:space="preserve">Life Drawing a Digital Approach, </w:t>
      </w:r>
      <w:r w:rsidRPr="000861B4">
        <w:rPr>
          <w:rFonts w:eastAsia="Times New Roman" w:cs="Times New Roman"/>
          <w:bCs/>
          <w:sz w:val="20"/>
          <w:szCs w:val="20"/>
        </w:rPr>
        <w:t xml:space="preserve">October 2016, </w:t>
      </w:r>
      <w:r w:rsidRPr="000861B4">
        <w:rPr>
          <w:rFonts w:eastAsia="Times New Roman" w:cs="Times New Roman"/>
          <w:b/>
          <w:bCs/>
          <w:sz w:val="20"/>
          <w:szCs w:val="20"/>
        </w:rPr>
        <w:t xml:space="preserve">MIA Conference &amp; Animation Festival, </w:t>
      </w:r>
      <w:r w:rsidRPr="000861B4">
        <w:rPr>
          <w:rFonts w:eastAsia="Times New Roman" w:cs="Times New Roman"/>
          <w:bCs/>
          <w:sz w:val="20"/>
          <w:szCs w:val="20"/>
        </w:rPr>
        <w:t>Miami Dade College, Wolfson Campus, Miami, Florida. A series of 4 workshops presented for high school and college students.</w:t>
      </w:r>
    </w:p>
    <w:p w14:paraId="749D3653" w14:textId="77777777" w:rsidR="000861B4" w:rsidRPr="000861B4" w:rsidRDefault="000861B4" w:rsidP="000861B4">
      <w:pPr>
        <w:pStyle w:val="ListParagraph"/>
        <w:numPr>
          <w:ilvl w:val="0"/>
          <w:numId w:val="9"/>
        </w:numPr>
        <w:rPr>
          <w:rFonts w:eastAsia="Times New Roman" w:cs="Times New Roman"/>
          <w:bCs/>
          <w:sz w:val="20"/>
          <w:szCs w:val="20"/>
        </w:rPr>
      </w:pPr>
      <w:r w:rsidRPr="000861B4">
        <w:rPr>
          <w:rFonts w:eastAsia="Times New Roman" w:cs="Times New Roman"/>
          <w:b/>
          <w:bCs/>
          <w:sz w:val="20"/>
          <w:szCs w:val="20"/>
        </w:rPr>
        <w:t xml:space="preserve">Life Drawing Workshops </w:t>
      </w:r>
      <w:r w:rsidRPr="000861B4">
        <w:rPr>
          <w:rFonts w:eastAsia="Times New Roman" w:cs="Times New Roman"/>
          <w:bCs/>
          <w:sz w:val="20"/>
          <w:szCs w:val="20"/>
        </w:rPr>
        <w:t xml:space="preserve">October 2015, </w:t>
      </w:r>
      <w:r w:rsidRPr="000861B4">
        <w:rPr>
          <w:rFonts w:eastAsia="Times New Roman" w:cs="Times New Roman"/>
          <w:b/>
          <w:bCs/>
          <w:sz w:val="20"/>
          <w:szCs w:val="20"/>
        </w:rPr>
        <w:t xml:space="preserve">MIA Conference &amp; Animation Festival, </w:t>
      </w:r>
      <w:r w:rsidRPr="000861B4">
        <w:rPr>
          <w:rFonts w:eastAsia="Times New Roman" w:cs="Times New Roman"/>
          <w:bCs/>
          <w:sz w:val="20"/>
          <w:szCs w:val="20"/>
        </w:rPr>
        <w:t>Miami Dade College, Wolfson Campus, Miami, Florida. A series of 4 workshops presented for high school and college students.</w:t>
      </w:r>
    </w:p>
    <w:p w14:paraId="4E3A12B3" w14:textId="77777777" w:rsidR="005E7F20" w:rsidRPr="000861B4" w:rsidRDefault="005E7F20" w:rsidP="000861B4">
      <w:pPr>
        <w:pStyle w:val="ListParagraph"/>
        <w:numPr>
          <w:ilvl w:val="0"/>
          <w:numId w:val="9"/>
        </w:numPr>
        <w:rPr>
          <w:rFonts w:eastAsia="Times New Roman" w:cs="Times New Roman"/>
          <w:bCs/>
          <w:sz w:val="20"/>
          <w:szCs w:val="20"/>
        </w:rPr>
      </w:pPr>
      <w:r w:rsidRPr="000861B4">
        <w:rPr>
          <w:rFonts w:eastAsia="Times New Roman" w:cs="Times New Roman"/>
          <w:b/>
          <w:bCs/>
          <w:sz w:val="20"/>
          <w:szCs w:val="20"/>
        </w:rPr>
        <w:t xml:space="preserve">Life Drawing Workshop, </w:t>
      </w:r>
      <w:r w:rsidR="000861B4" w:rsidRPr="000861B4">
        <w:rPr>
          <w:rFonts w:eastAsia="Times New Roman" w:cs="Times New Roman"/>
          <w:bCs/>
          <w:sz w:val="20"/>
          <w:szCs w:val="20"/>
        </w:rPr>
        <w:t xml:space="preserve">October 2014, </w:t>
      </w:r>
      <w:r w:rsidRPr="000861B4">
        <w:rPr>
          <w:rFonts w:eastAsia="Times New Roman" w:cs="Times New Roman"/>
          <w:b/>
          <w:bCs/>
          <w:sz w:val="20"/>
          <w:szCs w:val="20"/>
        </w:rPr>
        <w:t xml:space="preserve">MIA Conference &amp; Animation Festival, </w:t>
      </w:r>
      <w:r w:rsidRPr="000861B4">
        <w:rPr>
          <w:rFonts w:eastAsia="Times New Roman" w:cs="Times New Roman"/>
          <w:bCs/>
          <w:sz w:val="20"/>
          <w:szCs w:val="20"/>
        </w:rPr>
        <w:t xml:space="preserve">Miami Dade College, Wolfson Campus, </w:t>
      </w:r>
      <w:r w:rsidR="000861B4" w:rsidRPr="000861B4">
        <w:rPr>
          <w:rFonts w:eastAsia="Times New Roman" w:cs="Times New Roman"/>
          <w:bCs/>
          <w:sz w:val="20"/>
          <w:szCs w:val="20"/>
        </w:rPr>
        <w:t>Miami, Florida</w:t>
      </w:r>
    </w:p>
    <w:p w14:paraId="24EC434E" w14:textId="77777777" w:rsidR="005E7F20" w:rsidRPr="000861B4" w:rsidRDefault="005E7F20" w:rsidP="000861B4">
      <w:pPr>
        <w:pStyle w:val="ListParagraph"/>
        <w:numPr>
          <w:ilvl w:val="0"/>
          <w:numId w:val="9"/>
        </w:numPr>
        <w:rPr>
          <w:rFonts w:eastAsia="Times New Roman" w:cs="Times New Roman"/>
          <w:sz w:val="20"/>
          <w:szCs w:val="20"/>
        </w:rPr>
      </w:pPr>
      <w:r w:rsidRPr="000861B4">
        <w:rPr>
          <w:rFonts w:eastAsia="Times New Roman" w:cs="Times New Roman"/>
          <w:b/>
          <w:bCs/>
          <w:sz w:val="20"/>
          <w:szCs w:val="20"/>
        </w:rPr>
        <w:t xml:space="preserve">Understanding your PPAR, </w:t>
      </w:r>
      <w:r w:rsidRPr="000861B4">
        <w:rPr>
          <w:rFonts w:eastAsia="Times New Roman" w:cs="Times New Roman"/>
          <w:sz w:val="20"/>
          <w:szCs w:val="20"/>
        </w:rPr>
        <w:t>Faculty training workshop, March 2010, The Art Institute of Pittsburgh Online division.</w:t>
      </w:r>
    </w:p>
    <w:p w14:paraId="16DEDEDB" w14:textId="77777777" w:rsidR="005E7F20" w:rsidRPr="000861B4" w:rsidRDefault="005E7F20" w:rsidP="000861B4">
      <w:pPr>
        <w:pStyle w:val="ListParagraph"/>
        <w:numPr>
          <w:ilvl w:val="0"/>
          <w:numId w:val="9"/>
        </w:numPr>
        <w:rPr>
          <w:rFonts w:eastAsia="Times New Roman" w:cs="Times New Roman"/>
          <w:sz w:val="20"/>
          <w:szCs w:val="20"/>
        </w:rPr>
      </w:pPr>
      <w:r w:rsidRPr="000861B4">
        <w:rPr>
          <w:rFonts w:eastAsia="Times New Roman" w:cs="Times New Roman"/>
          <w:b/>
          <w:bCs/>
          <w:sz w:val="20"/>
          <w:szCs w:val="20"/>
        </w:rPr>
        <w:t xml:space="preserve">Creating a Teaching Portfolio, </w:t>
      </w:r>
      <w:r w:rsidRPr="000861B4">
        <w:rPr>
          <w:rFonts w:eastAsia="Times New Roman" w:cs="Times New Roman"/>
          <w:sz w:val="20"/>
          <w:szCs w:val="20"/>
        </w:rPr>
        <w:t>Faculty training workshop, January 2009, The Art Institute of Pittsburgh Online division.</w:t>
      </w:r>
    </w:p>
    <w:p w14:paraId="7F183106" w14:textId="77777777" w:rsidR="005E7F20" w:rsidRPr="000861B4" w:rsidRDefault="005E7F20" w:rsidP="000861B4">
      <w:pPr>
        <w:pStyle w:val="ListParagraph"/>
        <w:numPr>
          <w:ilvl w:val="0"/>
          <w:numId w:val="9"/>
        </w:numPr>
        <w:rPr>
          <w:rFonts w:eastAsia="Times New Roman" w:cs="Times New Roman"/>
          <w:sz w:val="20"/>
          <w:szCs w:val="20"/>
        </w:rPr>
      </w:pPr>
      <w:r w:rsidRPr="000861B4">
        <w:rPr>
          <w:rFonts w:eastAsia="Times New Roman" w:cs="Times New Roman"/>
          <w:b/>
          <w:bCs/>
          <w:sz w:val="20"/>
          <w:szCs w:val="20"/>
        </w:rPr>
        <w:t>Introduction to Flash Animation,</w:t>
      </w:r>
      <w:r w:rsidRPr="000861B4">
        <w:rPr>
          <w:rFonts w:eastAsia="Times New Roman" w:cs="Times New Roman"/>
          <w:sz w:val="20"/>
          <w:szCs w:val="20"/>
        </w:rPr>
        <w:t xml:space="preserve"> Three Day student Workshop, April 2004. Francis Marion University, Florence, SC.</w:t>
      </w:r>
    </w:p>
    <w:p w14:paraId="5E1DBF98" w14:textId="77777777" w:rsidR="005E7F20" w:rsidRPr="000861B4" w:rsidRDefault="005E7F20" w:rsidP="000861B4">
      <w:pPr>
        <w:pStyle w:val="ListParagraph"/>
        <w:numPr>
          <w:ilvl w:val="0"/>
          <w:numId w:val="9"/>
        </w:numPr>
        <w:rPr>
          <w:rFonts w:eastAsia="Times New Roman" w:cs="Times New Roman"/>
          <w:sz w:val="20"/>
          <w:szCs w:val="20"/>
        </w:rPr>
      </w:pPr>
      <w:r w:rsidRPr="000861B4">
        <w:rPr>
          <w:rFonts w:eastAsia="Times New Roman" w:cs="Times New Roman"/>
          <w:b/>
          <w:bCs/>
          <w:sz w:val="20"/>
          <w:szCs w:val="20"/>
        </w:rPr>
        <w:t>Photoshop 7.0: Designers' Technical and Aesthetic Strategies,</w:t>
      </w:r>
      <w:r w:rsidRPr="000861B4">
        <w:rPr>
          <w:rFonts w:eastAsia="Times New Roman" w:cs="Times New Roman"/>
          <w:sz w:val="20"/>
          <w:szCs w:val="20"/>
        </w:rPr>
        <w:t xml:space="preserve"> October 2002. EdTech 2002 Conference</w:t>
      </w:r>
      <w:r w:rsidRPr="000861B4">
        <w:rPr>
          <w:rFonts w:eastAsia="Times New Roman" w:cs="Times New Roman"/>
          <w:b/>
          <w:bCs/>
          <w:sz w:val="20"/>
          <w:szCs w:val="20"/>
        </w:rPr>
        <w:t xml:space="preserve">, </w:t>
      </w:r>
      <w:r w:rsidRPr="000861B4">
        <w:rPr>
          <w:rFonts w:eastAsia="Times New Roman" w:cs="Times New Roman"/>
          <w:sz w:val="20"/>
          <w:szCs w:val="20"/>
        </w:rPr>
        <w:t xml:space="preserve">held at Convention Center, Myrtle Beach, South Carolina. A half day pre-conference workshop in collaboration with Amar Almasude. </w:t>
      </w:r>
    </w:p>
    <w:p w14:paraId="364C1358" w14:textId="77777777" w:rsidR="005E7F20" w:rsidRPr="000861B4" w:rsidRDefault="005E7F20" w:rsidP="000861B4">
      <w:pPr>
        <w:pStyle w:val="ListParagraph"/>
        <w:numPr>
          <w:ilvl w:val="0"/>
          <w:numId w:val="9"/>
        </w:numPr>
        <w:rPr>
          <w:rFonts w:eastAsia="Times New Roman" w:cs="Times New Roman"/>
          <w:sz w:val="20"/>
          <w:szCs w:val="20"/>
        </w:rPr>
      </w:pPr>
      <w:r w:rsidRPr="000861B4">
        <w:rPr>
          <w:rFonts w:eastAsia="Times New Roman" w:cs="Times New Roman"/>
          <w:b/>
          <w:bCs/>
          <w:sz w:val="20"/>
          <w:szCs w:val="20"/>
        </w:rPr>
        <w:lastRenderedPageBreak/>
        <w:t xml:space="preserve">Web Development Using DreamWeaver , </w:t>
      </w:r>
      <w:r w:rsidRPr="000861B4">
        <w:rPr>
          <w:rFonts w:eastAsia="Times New Roman" w:cs="Times New Roman"/>
          <w:sz w:val="20"/>
          <w:szCs w:val="20"/>
        </w:rPr>
        <w:t>March 2002.</w:t>
      </w:r>
      <w:r w:rsidRPr="000861B4">
        <w:rPr>
          <w:rFonts w:eastAsia="Times New Roman" w:cs="Times New Roman"/>
          <w:b/>
          <w:bCs/>
          <w:sz w:val="20"/>
          <w:szCs w:val="20"/>
        </w:rPr>
        <w:t xml:space="preserve"> </w:t>
      </w:r>
      <w:r w:rsidRPr="000861B4">
        <w:rPr>
          <w:rFonts w:eastAsia="Times New Roman" w:cs="Times New Roman"/>
          <w:sz w:val="20"/>
          <w:szCs w:val="20"/>
        </w:rPr>
        <w:t>Lowcountry Instructional Technology Conference (LITC), held at College of Charleston, Charleston, South Carolina. A half day pre-conference workshop in collaboration with Amar Almasude.</w:t>
      </w:r>
    </w:p>
    <w:p w14:paraId="1F8EEABE" w14:textId="77777777" w:rsidR="005E7F20" w:rsidRPr="000861B4" w:rsidRDefault="005E7F20" w:rsidP="000861B4">
      <w:pPr>
        <w:pStyle w:val="ListParagraph"/>
        <w:numPr>
          <w:ilvl w:val="0"/>
          <w:numId w:val="9"/>
        </w:numPr>
        <w:rPr>
          <w:rFonts w:eastAsia="Times New Roman" w:cs="Times New Roman"/>
          <w:sz w:val="20"/>
          <w:szCs w:val="20"/>
        </w:rPr>
      </w:pPr>
      <w:r w:rsidRPr="000861B4">
        <w:rPr>
          <w:rFonts w:eastAsia="Times New Roman" w:cs="Times New Roman"/>
          <w:b/>
          <w:bCs/>
          <w:sz w:val="20"/>
          <w:szCs w:val="20"/>
        </w:rPr>
        <w:t xml:space="preserve">Animation Using Macromedia Flash, </w:t>
      </w:r>
      <w:r w:rsidRPr="000861B4">
        <w:rPr>
          <w:rFonts w:eastAsia="Times New Roman" w:cs="Times New Roman"/>
          <w:bCs/>
          <w:sz w:val="20"/>
          <w:szCs w:val="20"/>
        </w:rPr>
        <w:t>November 2001,</w:t>
      </w:r>
      <w:r w:rsidRPr="000861B4">
        <w:rPr>
          <w:rFonts w:eastAsia="Times New Roman" w:cs="Times New Roman"/>
          <w:b/>
          <w:bCs/>
          <w:sz w:val="20"/>
          <w:szCs w:val="20"/>
        </w:rPr>
        <w:t xml:space="preserve"> </w:t>
      </w:r>
      <w:r w:rsidRPr="000861B4">
        <w:rPr>
          <w:rFonts w:eastAsia="Times New Roman" w:cs="Times New Roman"/>
          <w:sz w:val="20"/>
          <w:szCs w:val="20"/>
        </w:rPr>
        <w:t xml:space="preserve">half day workshop. </w:t>
      </w:r>
      <w:r w:rsidRPr="000861B4">
        <w:rPr>
          <w:rFonts w:eastAsia="Times New Roman" w:cs="Times New Roman"/>
          <w:b/>
          <w:bCs/>
          <w:sz w:val="20"/>
          <w:szCs w:val="20"/>
        </w:rPr>
        <w:t>Francis Marion University, Florence, South Carolina.</w:t>
      </w:r>
    </w:p>
    <w:p w14:paraId="48D03159" w14:textId="77777777" w:rsidR="005E7F20" w:rsidRPr="000861B4" w:rsidRDefault="005E7F20" w:rsidP="000861B4">
      <w:pPr>
        <w:pStyle w:val="ListParagraph"/>
        <w:numPr>
          <w:ilvl w:val="0"/>
          <w:numId w:val="9"/>
        </w:numPr>
        <w:rPr>
          <w:rFonts w:eastAsia="Times New Roman" w:cs="Times New Roman"/>
          <w:sz w:val="20"/>
          <w:szCs w:val="20"/>
        </w:rPr>
      </w:pPr>
      <w:r w:rsidRPr="000861B4">
        <w:rPr>
          <w:rFonts w:eastAsia="Times New Roman" w:cs="Times New Roman"/>
          <w:b/>
          <w:bCs/>
          <w:sz w:val="20"/>
          <w:szCs w:val="20"/>
        </w:rPr>
        <w:t xml:space="preserve">Photoshop 6.0: Simple and Advanced Techniques, November 2001, </w:t>
      </w:r>
      <w:r w:rsidRPr="000861B4">
        <w:rPr>
          <w:rFonts w:eastAsia="Times New Roman" w:cs="Times New Roman"/>
          <w:sz w:val="20"/>
          <w:szCs w:val="20"/>
        </w:rPr>
        <w:t xml:space="preserve">half day workshop. </w:t>
      </w:r>
      <w:r w:rsidRPr="000861B4">
        <w:rPr>
          <w:rFonts w:eastAsia="Times New Roman" w:cs="Times New Roman"/>
          <w:b/>
          <w:bCs/>
          <w:sz w:val="20"/>
          <w:szCs w:val="20"/>
        </w:rPr>
        <w:t>Francis Marion University, Florence, South Carolina.</w:t>
      </w:r>
    </w:p>
    <w:p w14:paraId="7601F141" w14:textId="77777777" w:rsidR="005E7F20" w:rsidRPr="000861B4" w:rsidRDefault="005E7F20" w:rsidP="000861B4">
      <w:pPr>
        <w:pStyle w:val="ListParagraph"/>
        <w:numPr>
          <w:ilvl w:val="0"/>
          <w:numId w:val="9"/>
        </w:numPr>
        <w:rPr>
          <w:rFonts w:eastAsia="Times New Roman" w:cs="Times New Roman"/>
          <w:sz w:val="20"/>
          <w:szCs w:val="20"/>
        </w:rPr>
      </w:pPr>
      <w:r w:rsidRPr="000861B4">
        <w:rPr>
          <w:rFonts w:eastAsia="Times New Roman" w:cs="Times New Roman"/>
          <w:b/>
          <w:bCs/>
          <w:sz w:val="20"/>
          <w:szCs w:val="20"/>
        </w:rPr>
        <w:t xml:space="preserve">Web Development Using Macromedia DreamWeaver, November 2001, </w:t>
      </w:r>
      <w:r w:rsidRPr="000861B4">
        <w:rPr>
          <w:rFonts w:eastAsia="Times New Roman" w:cs="Times New Roman"/>
          <w:sz w:val="20"/>
          <w:szCs w:val="20"/>
        </w:rPr>
        <w:t>half-day workshop</w:t>
      </w:r>
      <w:r w:rsidRPr="000861B4">
        <w:rPr>
          <w:rFonts w:eastAsia="Times New Roman" w:cs="Times New Roman"/>
          <w:b/>
          <w:bCs/>
          <w:sz w:val="20"/>
          <w:szCs w:val="20"/>
        </w:rPr>
        <w:t xml:space="preserve">, Francis Marion University, Florence, South Carolina. </w:t>
      </w:r>
    </w:p>
    <w:p w14:paraId="43914738" w14:textId="77777777" w:rsidR="005E7F20" w:rsidRPr="000861B4" w:rsidRDefault="005E7F20" w:rsidP="000861B4">
      <w:pPr>
        <w:pStyle w:val="ListParagraph"/>
        <w:numPr>
          <w:ilvl w:val="0"/>
          <w:numId w:val="9"/>
        </w:numPr>
        <w:rPr>
          <w:rFonts w:eastAsia="Times New Roman" w:cs="Times New Roman"/>
          <w:sz w:val="20"/>
          <w:szCs w:val="20"/>
        </w:rPr>
      </w:pPr>
      <w:r w:rsidRPr="000861B4">
        <w:rPr>
          <w:rFonts w:eastAsia="Times New Roman" w:cs="Times New Roman"/>
          <w:b/>
          <w:bCs/>
          <w:sz w:val="20"/>
          <w:szCs w:val="20"/>
        </w:rPr>
        <w:t>"Photoshop: The Basics of Digital Imaging"</w:t>
      </w:r>
      <w:r w:rsidRPr="000861B4">
        <w:rPr>
          <w:rFonts w:eastAsia="Times New Roman" w:cs="Times New Roman"/>
          <w:sz w:val="20"/>
          <w:szCs w:val="20"/>
        </w:rPr>
        <w:t xml:space="preserve"> - June 2001,  half-day workshop, Association of Small Computer Users in Education, (ASCUE National Conference), Horry Georgetown Technical College, Georgetown, South Carolina.</w:t>
      </w:r>
    </w:p>
    <w:p w14:paraId="37660BE2" w14:textId="77777777" w:rsidR="005E7F20" w:rsidRPr="00033E8B" w:rsidRDefault="005E7F20" w:rsidP="005E7F20">
      <w:pPr>
        <w:pStyle w:val="ListParagraph"/>
        <w:numPr>
          <w:ilvl w:val="0"/>
          <w:numId w:val="9"/>
        </w:numPr>
        <w:rPr>
          <w:rStyle w:val="SubtleEmphasis"/>
          <w:rFonts w:eastAsia="Times New Roman" w:cs="Times New Roman"/>
          <w:i w:val="0"/>
          <w:iCs w:val="0"/>
          <w:color w:val="auto"/>
          <w:sz w:val="20"/>
          <w:szCs w:val="20"/>
        </w:rPr>
      </w:pPr>
      <w:r w:rsidRPr="000861B4">
        <w:rPr>
          <w:rFonts w:eastAsia="Times New Roman" w:cs="Times New Roman"/>
          <w:b/>
          <w:bCs/>
          <w:sz w:val="20"/>
          <w:szCs w:val="20"/>
        </w:rPr>
        <w:t xml:space="preserve">Digital Imaging with Photoshop, </w:t>
      </w:r>
      <w:r w:rsidRPr="000861B4">
        <w:rPr>
          <w:rFonts w:eastAsia="Times New Roman" w:cs="Times New Roman"/>
          <w:sz w:val="20"/>
          <w:szCs w:val="20"/>
        </w:rPr>
        <w:t>April 1999, Edgefield County Department of Education, Charleston, South Carolina.</w:t>
      </w:r>
    </w:p>
    <w:p w14:paraId="60E29D17" w14:textId="10A6A1C3" w:rsidR="00033E8B" w:rsidRPr="00E54CC9" w:rsidRDefault="00E54CC9" w:rsidP="00033E8B">
      <w:pPr>
        <w:rPr>
          <w:i/>
          <w:iCs/>
          <w:color w:val="31849B" w:themeColor="accent5" w:themeShade="BF"/>
        </w:rPr>
      </w:pPr>
      <w:r>
        <w:rPr>
          <w:rStyle w:val="SubtleEmphasis"/>
          <w:i w:val="0"/>
          <w:color w:val="31849B" w:themeColor="accent5" w:themeShade="BF"/>
        </w:rPr>
        <w:br/>
      </w:r>
      <w:r w:rsidR="00E473D8" w:rsidRPr="00E54CC9">
        <w:rPr>
          <w:rStyle w:val="SubtleEmphasis"/>
          <w:i w:val="0"/>
          <w:color w:val="31849B" w:themeColor="accent5" w:themeShade="BF"/>
        </w:rPr>
        <w:t xml:space="preserve">PROFESSIONAL </w:t>
      </w:r>
      <w:r w:rsidR="000861B4" w:rsidRPr="00E54CC9">
        <w:rPr>
          <w:rStyle w:val="SubtleEmphasis"/>
          <w:i w:val="0"/>
          <w:color w:val="31849B" w:themeColor="accent5" w:themeShade="BF"/>
        </w:rPr>
        <w:t>REFERENCES</w:t>
      </w:r>
    </w:p>
    <w:p w14:paraId="5E6DF355" w14:textId="689EE515" w:rsidR="00E54CC9" w:rsidRPr="00584DBD" w:rsidRDefault="00E54CC9" w:rsidP="00584DBD">
      <w:pPr>
        <w:ind w:left="540"/>
      </w:pPr>
      <w:r>
        <w:rPr>
          <w:rFonts w:ascii="Calibri" w:eastAsia="Times New Roman" w:hAnsi="Calibri" w:cs="Times New Roman"/>
          <w:b/>
          <w:bCs/>
        </w:rPr>
        <w:t>Hans Westman</w:t>
      </w:r>
      <w:r w:rsidR="00584DBD">
        <w:rPr>
          <w:rFonts w:ascii="Calibri" w:eastAsia="Times New Roman" w:hAnsi="Calibri" w:cs="Times New Roman"/>
          <w:b/>
          <w:bCs/>
        </w:rPr>
        <w:t xml:space="preserve"> - </w:t>
      </w:r>
      <w:hyperlink r:id="rId11" w:history="1">
        <w:r w:rsidR="00584DBD">
          <w:rPr>
            <w:rStyle w:val="Hyperlink"/>
          </w:rPr>
          <w:t>hansw108@gmail.com</w:t>
        </w:r>
      </w:hyperlink>
      <w:r w:rsidR="00584DBD">
        <w:t xml:space="preserve"> - 412-596-8967</w:t>
      </w:r>
      <w:r w:rsidR="00584DBD">
        <w:br/>
        <w:t>119 Valley Dr., Pittsburgh, PA 15215</w:t>
      </w:r>
    </w:p>
    <w:p w14:paraId="70B159D6" w14:textId="752B7963" w:rsidR="00033E8B" w:rsidRPr="00033E8B" w:rsidRDefault="00033E8B" w:rsidP="00033E8B">
      <w:pPr>
        <w:spacing w:after="0" w:line="240" w:lineRule="auto"/>
        <w:ind w:left="540"/>
        <w:rPr>
          <w:rFonts w:ascii="Calibri" w:eastAsia="Times New Roman" w:hAnsi="Calibri" w:cs="Times New Roman"/>
        </w:rPr>
      </w:pPr>
      <w:r w:rsidRPr="00033E8B">
        <w:rPr>
          <w:rFonts w:ascii="Calibri" w:eastAsia="Times New Roman" w:hAnsi="Calibri" w:cs="Times New Roman"/>
          <w:b/>
          <w:bCs/>
        </w:rPr>
        <w:t xml:space="preserve">Mauricio Ferrazza - </w:t>
      </w:r>
      <w:hyperlink r:id="rId12" w:history="1">
        <w:r w:rsidR="00E473D8" w:rsidRPr="00E23FB2">
          <w:rPr>
            <w:rStyle w:val="Hyperlink"/>
            <w:rFonts w:ascii="Calibri" w:eastAsia="Times New Roman" w:hAnsi="Calibri" w:cs="Times New Roman"/>
          </w:rPr>
          <w:t>mferrazz@mdc.edu</w:t>
        </w:r>
      </w:hyperlink>
      <w:r w:rsidR="00E473D8">
        <w:rPr>
          <w:rFonts w:ascii="Calibri" w:eastAsia="Times New Roman" w:hAnsi="Calibri" w:cs="Times New Roman"/>
        </w:rPr>
        <w:t xml:space="preserve">  -  </w:t>
      </w:r>
      <w:r w:rsidRPr="00033E8B">
        <w:rPr>
          <w:rFonts w:ascii="Calibri" w:eastAsia="Times New Roman" w:hAnsi="Calibri" w:cs="Times New Roman"/>
        </w:rPr>
        <w:t>786-208-5964</w:t>
      </w:r>
    </w:p>
    <w:p w14:paraId="5ED068D1" w14:textId="77777777" w:rsidR="00033E8B" w:rsidRPr="00033E8B" w:rsidRDefault="00033E8B" w:rsidP="00033E8B">
      <w:pPr>
        <w:spacing w:after="0" w:line="240" w:lineRule="auto"/>
        <w:ind w:left="540"/>
        <w:rPr>
          <w:rFonts w:ascii="Calibri" w:eastAsia="Times New Roman" w:hAnsi="Calibri" w:cs="Times New Roman"/>
        </w:rPr>
      </w:pPr>
      <w:r w:rsidRPr="00033E8B">
        <w:rPr>
          <w:rFonts w:ascii="Calibri" w:eastAsia="Times New Roman" w:hAnsi="Calibri" w:cs="Times New Roman"/>
        </w:rPr>
        <w:t>500 N.E. 2nd Avenue, Suite 7148, Wolfson Campus, Miami FL 33132</w:t>
      </w:r>
    </w:p>
    <w:p w14:paraId="7C520059" w14:textId="77777777" w:rsidR="00033E8B" w:rsidRPr="00033E8B" w:rsidRDefault="00033E8B" w:rsidP="00033E8B">
      <w:pPr>
        <w:spacing w:after="0" w:line="240" w:lineRule="auto"/>
        <w:ind w:left="540"/>
        <w:rPr>
          <w:rFonts w:ascii="Calibri" w:eastAsia="Times New Roman" w:hAnsi="Calibri" w:cs="Times New Roman"/>
        </w:rPr>
      </w:pPr>
      <w:r w:rsidRPr="00033E8B">
        <w:rPr>
          <w:rFonts w:ascii="Calibri" w:eastAsia="Times New Roman" w:hAnsi="Calibri" w:cs="Times New Roman"/>
        </w:rPr>
        <w:t>800 Lenox Avenue #3, Miami, FL  33139</w:t>
      </w:r>
    </w:p>
    <w:p w14:paraId="70E46225" w14:textId="77777777" w:rsidR="00033E8B" w:rsidRPr="00033E8B" w:rsidRDefault="00033E8B" w:rsidP="00033E8B">
      <w:pPr>
        <w:spacing w:after="0" w:line="240" w:lineRule="auto"/>
        <w:ind w:left="540"/>
        <w:rPr>
          <w:rFonts w:ascii="Calibri" w:eastAsia="Times New Roman" w:hAnsi="Calibri" w:cs="Times New Roman"/>
        </w:rPr>
      </w:pPr>
      <w:r w:rsidRPr="00033E8B">
        <w:rPr>
          <w:rFonts w:ascii="Calibri" w:eastAsia="Times New Roman" w:hAnsi="Calibri" w:cs="Times New Roman"/>
        </w:rPr>
        <w:t> </w:t>
      </w:r>
    </w:p>
    <w:p w14:paraId="0496238D" w14:textId="77777777" w:rsidR="00033E8B" w:rsidRPr="00033E8B" w:rsidRDefault="00033E8B" w:rsidP="00E473D8">
      <w:pPr>
        <w:spacing w:after="0" w:line="240" w:lineRule="auto"/>
        <w:ind w:left="540"/>
        <w:rPr>
          <w:rFonts w:ascii="Calibri" w:eastAsia="Times New Roman" w:hAnsi="Calibri" w:cs="Times New Roman"/>
        </w:rPr>
      </w:pPr>
      <w:r w:rsidRPr="00033E8B">
        <w:rPr>
          <w:rFonts w:ascii="Calibri" w:eastAsia="Times New Roman" w:hAnsi="Calibri" w:cs="Times New Roman"/>
          <w:b/>
          <w:bCs/>
        </w:rPr>
        <w:t xml:space="preserve">Deborah Baxtrom - </w:t>
      </w:r>
      <w:hyperlink r:id="rId13" w:history="1">
        <w:r w:rsidR="00E473D8" w:rsidRPr="00E23FB2">
          <w:rPr>
            <w:rStyle w:val="Hyperlink"/>
            <w:rFonts w:ascii="Calibri" w:eastAsia="Times New Roman" w:hAnsi="Calibri" w:cs="Times New Roman"/>
          </w:rPr>
          <w:t>dbaxtrom@gmail.com</w:t>
        </w:r>
      </w:hyperlink>
      <w:r w:rsidR="00E473D8">
        <w:rPr>
          <w:rFonts w:ascii="Calibri" w:eastAsia="Times New Roman" w:hAnsi="Calibri" w:cs="Times New Roman"/>
        </w:rPr>
        <w:t xml:space="preserve">  -  </w:t>
      </w:r>
      <w:r w:rsidRPr="00033E8B">
        <w:rPr>
          <w:rFonts w:ascii="Calibri" w:eastAsia="Times New Roman" w:hAnsi="Calibri" w:cs="Times New Roman"/>
        </w:rPr>
        <w:t>818-422-2995</w:t>
      </w:r>
    </w:p>
    <w:p w14:paraId="0EDE8050" w14:textId="77777777" w:rsidR="00033E8B" w:rsidRPr="00033E8B" w:rsidRDefault="00033E8B" w:rsidP="00033E8B">
      <w:pPr>
        <w:spacing w:after="0" w:line="240" w:lineRule="auto"/>
        <w:ind w:left="540"/>
        <w:rPr>
          <w:rFonts w:ascii="Calibri" w:eastAsia="Times New Roman" w:hAnsi="Calibri" w:cs="Times New Roman"/>
        </w:rPr>
      </w:pPr>
      <w:r w:rsidRPr="00033E8B">
        <w:rPr>
          <w:rFonts w:ascii="Calibri" w:eastAsia="Times New Roman" w:hAnsi="Calibri" w:cs="Times New Roman"/>
        </w:rPr>
        <w:t>4211 Laurel Canyon Boulevard #104, Studio City, CA  91604</w:t>
      </w:r>
    </w:p>
    <w:p w14:paraId="08ED375C" w14:textId="77777777" w:rsidR="00033E8B" w:rsidRPr="00033E8B" w:rsidRDefault="00033E8B" w:rsidP="00033E8B">
      <w:pPr>
        <w:spacing w:after="0" w:line="240" w:lineRule="auto"/>
        <w:ind w:left="540"/>
        <w:rPr>
          <w:rFonts w:ascii="Calibri" w:eastAsia="Times New Roman" w:hAnsi="Calibri" w:cs="Times New Roman"/>
        </w:rPr>
      </w:pPr>
      <w:r w:rsidRPr="00033E8B">
        <w:rPr>
          <w:rFonts w:ascii="Calibri" w:eastAsia="Times New Roman" w:hAnsi="Calibri" w:cs="Times New Roman"/>
        </w:rPr>
        <w:t> </w:t>
      </w:r>
    </w:p>
    <w:p w14:paraId="0F71840A" w14:textId="77777777" w:rsidR="00033E8B" w:rsidRPr="00033E8B" w:rsidRDefault="00033E8B" w:rsidP="00033E8B">
      <w:pPr>
        <w:spacing w:after="0" w:line="240" w:lineRule="auto"/>
        <w:ind w:left="540"/>
        <w:rPr>
          <w:rFonts w:ascii="Calibri" w:eastAsia="Times New Roman" w:hAnsi="Calibri" w:cs="Times New Roman"/>
        </w:rPr>
      </w:pPr>
      <w:r w:rsidRPr="00033E8B">
        <w:rPr>
          <w:rFonts w:ascii="Calibri" w:eastAsia="Times New Roman" w:hAnsi="Calibri" w:cs="Times New Roman"/>
          <w:b/>
          <w:bCs/>
        </w:rPr>
        <w:t xml:space="preserve">Sara Wade - </w:t>
      </w:r>
      <w:hyperlink r:id="rId14" w:history="1">
        <w:r w:rsidR="00E473D8" w:rsidRPr="00E23FB2">
          <w:rPr>
            <w:rStyle w:val="Hyperlink"/>
            <w:rFonts w:ascii="Calibri" w:eastAsia="Times New Roman" w:hAnsi="Calibri" w:cs="Times New Roman"/>
          </w:rPr>
          <w:t>sara@sarawade.com</w:t>
        </w:r>
      </w:hyperlink>
      <w:r w:rsidR="00E473D8">
        <w:rPr>
          <w:rFonts w:ascii="Calibri" w:eastAsia="Times New Roman" w:hAnsi="Calibri" w:cs="Times New Roman"/>
        </w:rPr>
        <w:t xml:space="preserve">  -  </w:t>
      </w:r>
      <w:r w:rsidRPr="00033E8B">
        <w:rPr>
          <w:rFonts w:ascii="Calibri" w:eastAsia="Times New Roman" w:hAnsi="Calibri" w:cs="Times New Roman"/>
        </w:rPr>
        <w:t>970-217-0570</w:t>
      </w:r>
    </w:p>
    <w:p w14:paraId="10E32F47" w14:textId="77777777" w:rsidR="00033E8B" w:rsidRPr="00033E8B" w:rsidRDefault="00033E8B" w:rsidP="00033E8B">
      <w:pPr>
        <w:spacing w:after="0" w:line="240" w:lineRule="auto"/>
        <w:ind w:left="540"/>
        <w:rPr>
          <w:rFonts w:ascii="Calibri" w:eastAsia="Times New Roman" w:hAnsi="Calibri" w:cs="Times New Roman"/>
        </w:rPr>
      </w:pPr>
      <w:r w:rsidRPr="00033E8B">
        <w:rPr>
          <w:rFonts w:ascii="Calibri" w:eastAsia="Times New Roman" w:hAnsi="Calibri" w:cs="Times New Roman"/>
        </w:rPr>
        <w:t>800 West Magnolia St, Fort Collins, CO 80521</w:t>
      </w:r>
    </w:p>
    <w:p w14:paraId="769980BF" w14:textId="77777777" w:rsidR="00033E8B" w:rsidRPr="00033E8B" w:rsidRDefault="00033E8B" w:rsidP="00033E8B">
      <w:pPr>
        <w:spacing w:after="0" w:line="240" w:lineRule="auto"/>
        <w:ind w:left="540"/>
        <w:rPr>
          <w:rFonts w:ascii="Calibri" w:eastAsia="Times New Roman" w:hAnsi="Calibri" w:cs="Times New Roman"/>
        </w:rPr>
      </w:pPr>
      <w:r w:rsidRPr="00033E8B">
        <w:rPr>
          <w:rFonts w:ascii="Calibri" w:eastAsia="Times New Roman" w:hAnsi="Calibri" w:cs="Times New Roman"/>
        </w:rPr>
        <w:t> </w:t>
      </w:r>
    </w:p>
    <w:p w14:paraId="79ED03F0" w14:textId="77777777" w:rsidR="00033E8B" w:rsidRPr="00033E8B" w:rsidRDefault="00033E8B" w:rsidP="00E473D8">
      <w:pPr>
        <w:spacing w:after="0" w:line="240" w:lineRule="auto"/>
        <w:ind w:left="540"/>
        <w:rPr>
          <w:rFonts w:ascii="Calibri" w:eastAsia="Times New Roman" w:hAnsi="Calibri" w:cs="Times New Roman"/>
        </w:rPr>
      </w:pPr>
      <w:r w:rsidRPr="00033E8B">
        <w:rPr>
          <w:rFonts w:ascii="Calibri" w:eastAsia="Times New Roman" w:hAnsi="Calibri" w:cs="Times New Roman"/>
          <w:b/>
          <w:bCs/>
        </w:rPr>
        <w:t xml:space="preserve">Kim Male - </w:t>
      </w:r>
      <w:hyperlink r:id="rId15" w:history="1">
        <w:r w:rsidR="00E473D8" w:rsidRPr="00E23FB2">
          <w:rPr>
            <w:rStyle w:val="Hyperlink"/>
            <w:rFonts w:ascii="Calibri" w:eastAsia="Times New Roman" w:hAnsi="Calibri" w:cs="Times New Roman"/>
          </w:rPr>
          <w:t>kmdigital1@gmail.com</w:t>
        </w:r>
      </w:hyperlink>
      <w:r w:rsidR="00E473D8">
        <w:rPr>
          <w:rFonts w:ascii="Calibri" w:eastAsia="Times New Roman" w:hAnsi="Calibri" w:cs="Times New Roman"/>
        </w:rPr>
        <w:t xml:space="preserve">  -  </w:t>
      </w:r>
      <w:r w:rsidRPr="00033E8B">
        <w:rPr>
          <w:rFonts w:ascii="Calibri" w:eastAsia="Times New Roman" w:hAnsi="Calibri" w:cs="Times New Roman"/>
        </w:rPr>
        <w:t>928-583-2910</w:t>
      </w:r>
    </w:p>
    <w:p w14:paraId="14BD0567" w14:textId="77777777" w:rsidR="00033E8B" w:rsidRPr="00033E8B" w:rsidRDefault="00033E8B" w:rsidP="00033E8B">
      <w:pPr>
        <w:spacing w:after="0" w:line="240" w:lineRule="auto"/>
        <w:ind w:left="540"/>
        <w:rPr>
          <w:rFonts w:ascii="Calibri" w:eastAsia="Times New Roman" w:hAnsi="Calibri" w:cs="Times New Roman"/>
        </w:rPr>
      </w:pPr>
      <w:r w:rsidRPr="00033E8B">
        <w:rPr>
          <w:rFonts w:ascii="Calibri" w:eastAsia="Times New Roman" w:hAnsi="Calibri" w:cs="Times New Roman"/>
        </w:rPr>
        <w:t>9955 S. Buckskin Avenue, Floral City, FL 34436</w:t>
      </w:r>
    </w:p>
    <w:p w14:paraId="3284F398" w14:textId="77777777" w:rsidR="00033E8B" w:rsidRPr="00033E8B" w:rsidRDefault="00033E8B" w:rsidP="00033E8B">
      <w:pPr>
        <w:spacing w:after="0" w:line="240" w:lineRule="auto"/>
        <w:ind w:left="540"/>
        <w:rPr>
          <w:rFonts w:ascii="Calibri" w:eastAsia="Times New Roman" w:hAnsi="Calibri" w:cs="Times New Roman"/>
        </w:rPr>
      </w:pPr>
      <w:r w:rsidRPr="00033E8B">
        <w:rPr>
          <w:rFonts w:ascii="Calibri" w:eastAsia="Times New Roman" w:hAnsi="Calibri" w:cs="Times New Roman"/>
        </w:rPr>
        <w:t> </w:t>
      </w:r>
    </w:p>
    <w:p w14:paraId="3181EA62" w14:textId="77777777" w:rsidR="00033E8B" w:rsidRPr="00033E8B" w:rsidRDefault="00033E8B" w:rsidP="00E473D8">
      <w:pPr>
        <w:spacing w:after="0" w:line="240" w:lineRule="auto"/>
        <w:ind w:left="540"/>
        <w:rPr>
          <w:rFonts w:ascii="Times New Roman" w:eastAsia="Times New Roman" w:hAnsi="Times New Roman" w:cs="Times New Roman"/>
          <w:sz w:val="24"/>
          <w:szCs w:val="24"/>
        </w:rPr>
      </w:pPr>
      <w:r w:rsidRPr="00033E8B">
        <w:rPr>
          <w:rFonts w:ascii="Calibri" w:eastAsia="Times New Roman" w:hAnsi="Calibri" w:cs="Times New Roman"/>
          <w:b/>
          <w:bCs/>
        </w:rPr>
        <w:t xml:space="preserve">Kevin Callahan - </w:t>
      </w:r>
      <w:hyperlink r:id="rId16" w:history="1">
        <w:r w:rsidR="00E473D8" w:rsidRPr="00E23FB2">
          <w:rPr>
            <w:rStyle w:val="Hyperlink"/>
            <w:rFonts w:ascii="Arial" w:eastAsia="Times New Roman" w:hAnsi="Arial" w:cs="Arial"/>
            <w:sz w:val="20"/>
            <w:szCs w:val="20"/>
            <w:shd w:val="clear" w:color="auto" w:fill="FFFFFF"/>
          </w:rPr>
          <w:t>max@supineanimation.com</w:t>
        </w:r>
      </w:hyperlink>
      <w:r w:rsidR="00E473D8">
        <w:rPr>
          <w:rFonts w:ascii="Times New Roman" w:eastAsia="Times New Roman" w:hAnsi="Times New Roman" w:cs="Times New Roman"/>
          <w:sz w:val="24"/>
          <w:szCs w:val="24"/>
        </w:rPr>
        <w:t xml:space="preserve">  -  </w:t>
      </w:r>
      <w:r w:rsidR="00BE425A">
        <w:rPr>
          <w:rFonts w:ascii="Calibri" w:eastAsia="Times New Roman" w:hAnsi="Calibri" w:cs="Times New Roman"/>
        </w:rPr>
        <w:t>267-481-</w:t>
      </w:r>
      <w:r w:rsidRPr="00033E8B">
        <w:rPr>
          <w:rFonts w:ascii="Calibri" w:eastAsia="Times New Roman" w:hAnsi="Calibri" w:cs="Times New Roman"/>
        </w:rPr>
        <w:t>3473</w:t>
      </w:r>
    </w:p>
    <w:p w14:paraId="6009751C" w14:textId="573A7957" w:rsidR="00033E8B" w:rsidRPr="00033E8B" w:rsidRDefault="00033E8B" w:rsidP="00033E8B">
      <w:pPr>
        <w:spacing w:after="0" w:line="240" w:lineRule="auto"/>
        <w:ind w:left="540"/>
        <w:rPr>
          <w:rFonts w:ascii="Calibri" w:eastAsia="Times New Roman" w:hAnsi="Calibri" w:cs="Times New Roman"/>
        </w:rPr>
      </w:pPr>
      <w:r w:rsidRPr="00033E8B">
        <w:rPr>
          <w:rFonts w:ascii="Calibri" w:eastAsia="Times New Roman" w:hAnsi="Calibri" w:cs="Times New Roman"/>
        </w:rPr>
        <w:t>3455 Tilden Street, Philadelphia PA  19129</w:t>
      </w:r>
      <w:r w:rsidR="000145A0">
        <w:rPr>
          <w:rFonts w:ascii="Calibri" w:eastAsia="Times New Roman" w:hAnsi="Calibri" w:cs="Times New Roman"/>
        </w:rPr>
        <w:br/>
      </w:r>
    </w:p>
    <w:p w14:paraId="757B0E83" w14:textId="77777777" w:rsidR="000145A0" w:rsidRDefault="000145A0" w:rsidP="000145A0">
      <w:pPr>
        <w:spacing w:after="0" w:line="240" w:lineRule="auto"/>
        <w:ind w:left="540"/>
        <w:rPr>
          <w:rFonts w:ascii="Calibri" w:eastAsia="Times New Roman" w:hAnsi="Calibri" w:cs="Times New Roman"/>
          <w:b/>
          <w:bCs/>
        </w:rPr>
      </w:pPr>
      <w:r>
        <w:rPr>
          <w:rFonts w:ascii="Calibri" w:eastAsia="Times New Roman" w:hAnsi="Calibri" w:cs="Times New Roman"/>
          <w:b/>
          <w:bCs/>
        </w:rPr>
        <w:t xml:space="preserve">Noelia Goss - </w:t>
      </w:r>
      <w:hyperlink r:id="rId17" w:history="1">
        <w:r>
          <w:rPr>
            <w:rStyle w:val="Hyperlink"/>
          </w:rPr>
          <w:t>noeliadgoss@gmail.com</w:t>
        </w:r>
      </w:hyperlink>
      <w:r>
        <w:t xml:space="preserve"> - 352-325-1324 or 813-317-1324</w:t>
      </w:r>
    </w:p>
    <w:p w14:paraId="65DEA642" w14:textId="3D858A7E" w:rsidR="000861B4" w:rsidRDefault="000861B4" w:rsidP="005E7F20">
      <w:pPr>
        <w:rPr>
          <w:rStyle w:val="SubtleEmphasis"/>
        </w:rPr>
      </w:pPr>
    </w:p>
    <w:p w14:paraId="2E480B46" w14:textId="5C40DB70" w:rsidR="000145A0" w:rsidRPr="000861B4" w:rsidRDefault="000145A0" w:rsidP="005E7F20">
      <w:pPr>
        <w:rPr>
          <w:rStyle w:val="SubtleEmphasis"/>
        </w:rPr>
      </w:pPr>
    </w:p>
    <w:sectPr w:rsidR="000145A0" w:rsidRPr="000861B4" w:rsidSect="005E7F20">
      <w:headerReference w:type="default" r:id="rId18"/>
      <w:footerReference w:type="default" r:id="rId1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A6A5A" w14:textId="77777777" w:rsidR="00CF34E9" w:rsidRDefault="00CF34E9" w:rsidP="005E7F20">
      <w:pPr>
        <w:spacing w:after="0" w:line="240" w:lineRule="auto"/>
      </w:pPr>
      <w:r>
        <w:separator/>
      </w:r>
    </w:p>
  </w:endnote>
  <w:endnote w:type="continuationSeparator" w:id="0">
    <w:p w14:paraId="4D85FCF3" w14:textId="77777777" w:rsidR="00CF34E9" w:rsidRDefault="00CF34E9" w:rsidP="005E7F20">
      <w:pPr>
        <w:spacing w:after="0" w:line="240" w:lineRule="auto"/>
      </w:pPr>
      <w:r>
        <w:continuationSeparator/>
      </w:r>
    </w:p>
  </w:endnote>
  <w:endnote w:type="continuationNotice" w:id="1">
    <w:p w14:paraId="2F5B6B59" w14:textId="77777777" w:rsidR="00F6399F" w:rsidRDefault="00F639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3984D" w14:textId="77777777" w:rsidR="00CF34E9" w:rsidRDefault="00CF34E9"/>
  <w:p w14:paraId="0C569020" w14:textId="3A9ACB65" w:rsidR="00CF34E9" w:rsidRDefault="00CF34E9">
    <w:pPr>
      <w:pStyle w:val="FooterEven"/>
    </w:pPr>
    <w:r>
      <w:t xml:space="preserve">Page </w:t>
    </w:r>
    <w:r>
      <w:fldChar w:fldCharType="begin"/>
    </w:r>
    <w:r>
      <w:instrText xml:space="preserve"> PAGE   \* MERGEFORMAT </w:instrText>
    </w:r>
    <w:r>
      <w:fldChar w:fldCharType="separate"/>
    </w:r>
    <w:r w:rsidR="0074012C" w:rsidRPr="0074012C">
      <w:rPr>
        <w:noProof/>
        <w:sz w:val="24"/>
        <w:szCs w:val="24"/>
      </w:rPr>
      <w:t>1</w:t>
    </w:r>
    <w:r>
      <w:rPr>
        <w:noProof/>
        <w:sz w:val="24"/>
        <w:szCs w:val="24"/>
      </w:rPr>
      <w:fldChar w:fldCharType="end"/>
    </w:r>
  </w:p>
  <w:p w14:paraId="6FE3E068" w14:textId="4F6DE208" w:rsidR="00CF34E9" w:rsidRPr="000145A0" w:rsidRDefault="00CF34E9">
    <w:pPr>
      <w:pStyle w:val="Footer"/>
      <w:rPr>
        <w:color w:val="31849B" w:themeColor="accent5" w:themeShade="BF"/>
        <w:sz w:val="18"/>
      </w:rPr>
    </w:pPr>
    <w:r w:rsidRPr="000145A0">
      <w:rPr>
        <w:color w:val="31849B" w:themeColor="accent5" w:themeShade="BF"/>
        <w:sz w:val="18"/>
      </w:rPr>
      <w:t>JoAnna Pettit-Almasude   8109 Kiawah Trace, Port Saint Lucie, Florida, USA 34986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0C130" w14:textId="77777777" w:rsidR="00CF34E9" w:rsidRDefault="00CF34E9" w:rsidP="005E7F20">
      <w:pPr>
        <w:spacing w:after="0" w:line="240" w:lineRule="auto"/>
      </w:pPr>
      <w:r>
        <w:separator/>
      </w:r>
    </w:p>
  </w:footnote>
  <w:footnote w:type="continuationSeparator" w:id="0">
    <w:p w14:paraId="2B509F26" w14:textId="77777777" w:rsidR="00CF34E9" w:rsidRDefault="00CF34E9" w:rsidP="005E7F20">
      <w:pPr>
        <w:spacing w:after="0" w:line="240" w:lineRule="auto"/>
      </w:pPr>
      <w:r>
        <w:continuationSeparator/>
      </w:r>
    </w:p>
  </w:footnote>
  <w:footnote w:type="continuationNotice" w:id="1">
    <w:p w14:paraId="5AE73790" w14:textId="77777777" w:rsidR="00F6399F" w:rsidRDefault="00F639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C3A22" w14:textId="77777777" w:rsidR="00CF34E9" w:rsidRPr="001F7A09" w:rsidRDefault="00CF34E9" w:rsidP="009F33B6">
    <w:pPr>
      <w:pStyle w:val="Header"/>
    </w:pPr>
    <w:r>
      <w:rPr>
        <w:noProof/>
      </w:rPr>
      <mc:AlternateContent>
        <mc:Choice Requires="wps">
          <w:drawing>
            <wp:anchor distT="182880" distB="182880" distL="114300" distR="114300" simplePos="0" relativeHeight="251658240" behindDoc="0" locked="0" layoutInCell="1" allowOverlap="0" wp14:anchorId="63B9D5D1" wp14:editId="6B4C990D">
              <wp:simplePos x="0" y="0"/>
              <wp:positionH relativeFrom="page">
                <wp:align>center</wp:align>
              </wp:positionH>
              <mc:AlternateContent>
                <mc:Choice Requires="wp14">
                  <wp:positionV relativeFrom="page">
                    <wp14:pctPosVOffset>3900</wp14:pctPosVOffset>
                  </wp:positionV>
                </mc:Choice>
                <mc:Fallback>
                  <wp:positionV relativeFrom="page">
                    <wp:posOffset>391795</wp:posOffset>
                  </wp:positionV>
                </mc:Fallback>
              </mc:AlternateContent>
              <wp:extent cx="5943600" cy="393192"/>
              <wp:effectExtent l="0" t="0" r="0" b="6985"/>
              <wp:wrapTopAndBottom/>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Header content"/>
                          </w:tblPr>
                          <w:tblGrid>
                            <w:gridCol w:w="186"/>
                            <w:gridCol w:w="8696"/>
                            <w:gridCol w:w="468"/>
                          </w:tblGrid>
                          <w:tr w:rsidR="00CF34E9" w14:paraId="32341D69" w14:textId="77777777">
                            <w:trPr>
                              <w:trHeight w:hRule="exact" w:val="360"/>
                            </w:trPr>
                            <w:tc>
                              <w:tcPr>
                                <w:tcW w:w="100" w:type="pct"/>
                                <w:shd w:val="clear" w:color="auto" w:fill="4F81BD" w:themeFill="accent1"/>
                                <w:vAlign w:val="center"/>
                              </w:tcPr>
                              <w:p w14:paraId="18339CFC" w14:textId="77777777" w:rsidR="00CF34E9" w:rsidRDefault="00CF34E9">
                                <w:pPr>
                                  <w:pStyle w:val="Head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sdt>
                                <w:sdtPr>
                                  <w:rPr>
                                    <w:color w:val="FFFFFF" w:themeColor="background1"/>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14:paraId="0F1A3C80" w14:textId="77777777" w:rsidR="00CF34E9" w:rsidRDefault="00CF34E9" w:rsidP="00DE348D">
                                    <w:pPr>
                                      <w:pStyle w:val="Header"/>
                                      <w:tabs>
                                        <w:tab w:val="clear" w:pos="4680"/>
                                        <w:tab w:val="clear" w:pos="9360"/>
                                      </w:tabs>
                                      <w:spacing w:before="40" w:after="40"/>
                                      <w:ind w:left="144" w:right="144"/>
                                      <w:jc w:val="center"/>
                                      <w:rPr>
                                        <w:color w:val="FFFFFF" w:themeColor="background1"/>
                                      </w:rPr>
                                    </w:pPr>
                                    <w:r w:rsidRPr="009F33B6">
                                      <w:rPr>
                                        <w:color w:val="FFFFFF" w:themeColor="background1"/>
                                      </w:rPr>
                                      <w:t>JoAnna Pettit-Almasude      JoAnna@Almasude.com     JoAnnaAlmasude.com    407-446-9944</w:t>
                                    </w:r>
                                  </w:p>
                                </w:sdtContent>
                              </w:sdt>
                            </w:tc>
                            <w:tc>
                              <w:tcPr>
                                <w:tcW w:w="250" w:type="pct"/>
                                <w:shd w:val="clear" w:color="auto" w:fill="4F81BD" w:themeFill="accent1"/>
                                <w:vAlign w:val="center"/>
                              </w:tcPr>
                              <w:p w14:paraId="7C8FC2E1" w14:textId="77777777" w:rsidR="00CF34E9" w:rsidRDefault="00CF34E9">
                                <w:pPr>
                                  <w:pStyle w:val="Header"/>
                                  <w:tabs>
                                    <w:tab w:val="clear" w:pos="4680"/>
                                    <w:tab w:val="clear" w:pos="9360"/>
                                  </w:tabs>
                                  <w:spacing w:before="40" w:after="40"/>
                                  <w:jc w:val="center"/>
                                  <w:rPr>
                                    <w:color w:val="FFFFFF" w:themeColor="background1"/>
                                  </w:rPr>
                                </w:pPr>
                              </w:p>
                            </w:tc>
                          </w:tr>
                        </w:tbl>
                        <w:p w14:paraId="14591FBC" w14:textId="77777777" w:rsidR="00CF34E9" w:rsidRDefault="00CF34E9">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63B9D5D1" id="_x0000_t202" coordsize="21600,21600" o:spt="202" path="m,l,21600r21600,l21600,xe">
              <v:stroke joinstyle="miter"/>
              <v:path gradientshapeok="t" o:connecttype="rect"/>
            </v:shapetype>
            <v:shape id="Text Box 12" o:spid="_x0000_s1026" type="#_x0000_t202" alt="Color-block header displaying document title" style="position:absolute;margin-left:0;margin-top:0;width:468pt;height:30.95pt;z-index:251658240;visibility:visible;mso-wrap-style:square;mso-width-percent:1000;mso-height-percent:0;mso-top-percent:39;mso-wrap-distance-left:9pt;mso-wrap-distance-top:14.4pt;mso-wrap-distance-right:9pt;mso-wrap-distance-bottom:14.4pt;mso-position-horizontal:center;mso-position-horizontal-relative:page;mso-position-vertical-relative:page;mso-width-percent:1000;mso-height-percent:0;mso-top-percent:3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Header content"/>
                    </w:tblPr>
                    <w:tblGrid>
                      <w:gridCol w:w="186"/>
                      <w:gridCol w:w="8696"/>
                      <w:gridCol w:w="468"/>
                    </w:tblGrid>
                    <w:tr w:rsidR="00CF34E9" w14:paraId="32341D69" w14:textId="77777777">
                      <w:trPr>
                        <w:trHeight w:hRule="exact" w:val="360"/>
                      </w:trPr>
                      <w:tc>
                        <w:tcPr>
                          <w:tcW w:w="100" w:type="pct"/>
                          <w:shd w:val="clear" w:color="auto" w:fill="4F81BD" w:themeFill="accent1"/>
                          <w:vAlign w:val="center"/>
                        </w:tcPr>
                        <w:p w14:paraId="18339CFC" w14:textId="77777777" w:rsidR="00CF34E9" w:rsidRDefault="00CF34E9">
                          <w:pPr>
                            <w:pStyle w:val="Head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sdt>
                          <w:sdtPr>
                            <w:rPr>
                              <w:color w:val="FFFFFF" w:themeColor="background1"/>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14:paraId="0F1A3C80" w14:textId="77777777" w:rsidR="00CF34E9" w:rsidRDefault="00CF34E9" w:rsidP="00DE348D">
                              <w:pPr>
                                <w:pStyle w:val="Header"/>
                                <w:tabs>
                                  <w:tab w:val="clear" w:pos="4680"/>
                                  <w:tab w:val="clear" w:pos="9360"/>
                                </w:tabs>
                                <w:spacing w:before="40" w:after="40"/>
                                <w:ind w:left="144" w:right="144"/>
                                <w:jc w:val="center"/>
                                <w:rPr>
                                  <w:color w:val="FFFFFF" w:themeColor="background1"/>
                                </w:rPr>
                              </w:pPr>
                              <w:r w:rsidRPr="009F33B6">
                                <w:rPr>
                                  <w:color w:val="FFFFFF" w:themeColor="background1"/>
                                </w:rPr>
                                <w:t>JoAnna Pettit-Almasude      JoAnna@Almasude.com     JoAnnaAlmasude.com    407-446-9944</w:t>
                              </w:r>
                            </w:p>
                          </w:sdtContent>
                        </w:sdt>
                      </w:tc>
                      <w:tc>
                        <w:tcPr>
                          <w:tcW w:w="250" w:type="pct"/>
                          <w:shd w:val="clear" w:color="auto" w:fill="4F81BD" w:themeFill="accent1"/>
                          <w:vAlign w:val="center"/>
                        </w:tcPr>
                        <w:p w14:paraId="7C8FC2E1" w14:textId="77777777" w:rsidR="00CF34E9" w:rsidRDefault="00CF34E9">
                          <w:pPr>
                            <w:pStyle w:val="Header"/>
                            <w:tabs>
                              <w:tab w:val="clear" w:pos="4680"/>
                              <w:tab w:val="clear" w:pos="9360"/>
                            </w:tabs>
                            <w:spacing w:before="40" w:after="40"/>
                            <w:jc w:val="center"/>
                            <w:rPr>
                              <w:color w:val="FFFFFF" w:themeColor="background1"/>
                            </w:rPr>
                          </w:pPr>
                        </w:p>
                      </w:tc>
                    </w:tr>
                  </w:tbl>
                  <w:p w14:paraId="14591FBC" w14:textId="77777777" w:rsidR="00CF34E9" w:rsidRDefault="00CF34E9">
                    <w:pPr>
                      <w:pStyle w:val="NoSpacing"/>
                    </w:pPr>
                  </w:p>
                </w:txbxContent>
              </v:textbox>
              <w10:wrap type="topAndBottom"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CB9"/>
    <w:multiLevelType w:val="multilevel"/>
    <w:tmpl w:val="360E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31FD6"/>
    <w:multiLevelType w:val="multilevel"/>
    <w:tmpl w:val="3152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85BFF"/>
    <w:multiLevelType w:val="hybridMultilevel"/>
    <w:tmpl w:val="1AA0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26492"/>
    <w:multiLevelType w:val="hybridMultilevel"/>
    <w:tmpl w:val="08E8F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913612"/>
    <w:multiLevelType w:val="multilevel"/>
    <w:tmpl w:val="168E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07341"/>
    <w:multiLevelType w:val="hybridMultilevel"/>
    <w:tmpl w:val="AB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86481"/>
    <w:multiLevelType w:val="multilevel"/>
    <w:tmpl w:val="F860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301488"/>
    <w:multiLevelType w:val="multilevel"/>
    <w:tmpl w:val="A8CA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4144C"/>
    <w:multiLevelType w:val="hybridMultilevel"/>
    <w:tmpl w:val="A8C04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1806DB"/>
    <w:multiLevelType w:val="hybridMultilevel"/>
    <w:tmpl w:val="6C1C0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5030E1"/>
    <w:multiLevelType w:val="hybridMultilevel"/>
    <w:tmpl w:val="3EFE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07001"/>
    <w:multiLevelType w:val="hybridMultilevel"/>
    <w:tmpl w:val="312E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879C4"/>
    <w:multiLevelType w:val="hybridMultilevel"/>
    <w:tmpl w:val="153C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12"/>
  </w:num>
  <w:num w:numId="6">
    <w:abstractNumId w:val="11"/>
  </w:num>
  <w:num w:numId="7">
    <w:abstractNumId w:val="5"/>
  </w:num>
  <w:num w:numId="8">
    <w:abstractNumId w:val="10"/>
  </w:num>
  <w:num w:numId="9">
    <w:abstractNumId w:val="2"/>
  </w:num>
  <w:num w:numId="10">
    <w:abstractNumId w:val="1"/>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BB"/>
    <w:rsid w:val="0001445B"/>
    <w:rsid w:val="000145A0"/>
    <w:rsid w:val="000206BB"/>
    <w:rsid w:val="0002269C"/>
    <w:rsid w:val="0003233F"/>
    <w:rsid w:val="00033E8B"/>
    <w:rsid w:val="00081791"/>
    <w:rsid w:val="000861B4"/>
    <w:rsid w:val="00091031"/>
    <w:rsid w:val="000B09C9"/>
    <w:rsid w:val="000D21BF"/>
    <w:rsid w:val="00151A32"/>
    <w:rsid w:val="00193625"/>
    <w:rsid w:val="001A26EB"/>
    <w:rsid w:val="001F7A09"/>
    <w:rsid w:val="00276625"/>
    <w:rsid w:val="002A2FB4"/>
    <w:rsid w:val="00322F1C"/>
    <w:rsid w:val="004025BB"/>
    <w:rsid w:val="00460824"/>
    <w:rsid w:val="00530DD6"/>
    <w:rsid w:val="00584DBD"/>
    <w:rsid w:val="005E7F20"/>
    <w:rsid w:val="0065597B"/>
    <w:rsid w:val="00675C49"/>
    <w:rsid w:val="0069051B"/>
    <w:rsid w:val="006F5056"/>
    <w:rsid w:val="0074012C"/>
    <w:rsid w:val="007B5859"/>
    <w:rsid w:val="00870B2F"/>
    <w:rsid w:val="008B6743"/>
    <w:rsid w:val="00904AB4"/>
    <w:rsid w:val="009D722E"/>
    <w:rsid w:val="009F33B6"/>
    <w:rsid w:val="00A03FEC"/>
    <w:rsid w:val="00AE74F5"/>
    <w:rsid w:val="00B82F86"/>
    <w:rsid w:val="00BE425A"/>
    <w:rsid w:val="00BF57EF"/>
    <w:rsid w:val="00CD3580"/>
    <w:rsid w:val="00CD7EE1"/>
    <w:rsid w:val="00CF2F9E"/>
    <w:rsid w:val="00CF34E9"/>
    <w:rsid w:val="00D139B6"/>
    <w:rsid w:val="00D1558A"/>
    <w:rsid w:val="00D662F6"/>
    <w:rsid w:val="00DE11DF"/>
    <w:rsid w:val="00DE348D"/>
    <w:rsid w:val="00DF3D71"/>
    <w:rsid w:val="00E03FB6"/>
    <w:rsid w:val="00E20C4D"/>
    <w:rsid w:val="00E473D8"/>
    <w:rsid w:val="00E54CC9"/>
    <w:rsid w:val="00EB16FC"/>
    <w:rsid w:val="00F54E57"/>
    <w:rsid w:val="00F6399F"/>
    <w:rsid w:val="00FA135D"/>
    <w:rsid w:val="00FE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B2FF07"/>
  <w15:docId w15:val="{5614A479-A18D-4F48-B150-875F1EB6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1A32"/>
  </w:style>
  <w:style w:type="paragraph" w:styleId="Heading1">
    <w:name w:val="heading 1"/>
    <w:basedOn w:val="Normal"/>
    <w:next w:val="Normal"/>
    <w:link w:val="Heading1Char"/>
    <w:uiPriority w:val="9"/>
    <w:qFormat/>
    <w:rsid w:val="007B58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E11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59"/>
    <w:rPr>
      <w:color w:val="0000FF" w:themeColor="hyperlink"/>
      <w:u w:val="single"/>
    </w:rPr>
  </w:style>
  <w:style w:type="character" w:customStyle="1" w:styleId="Heading1Char">
    <w:name w:val="Heading 1 Char"/>
    <w:basedOn w:val="DefaultParagraphFont"/>
    <w:link w:val="Heading1"/>
    <w:uiPriority w:val="9"/>
    <w:rsid w:val="007B5859"/>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7B5859"/>
    <w:rPr>
      <w:b/>
      <w:bCs/>
      <w:smallCaps/>
      <w:color w:val="C0504D" w:themeColor="accent2"/>
      <w:spacing w:val="5"/>
      <w:u w:val="single"/>
    </w:rPr>
  </w:style>
  <w:style w:type="paragraph" w:styleId="NormalWeb">
    <w:name w:val="Normal (Web)"/>
    <w:basedOn w:val="Normal"/>
    <w:uiPriority w:val="99"/>
    <w:unhideWhenUsed/>
    <w:rsid w:val="00870B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F20"/>
    <w:rPr>
      <w:b/>
      <w:bCs/>
    </w:rPr>
  </w:style>
  <w:style w:type="paragraph" w:styleId="Header">
    <w:name w:val="header"/>
    <w:basedOn w:val="Normal"/>
    <w:link w:val="HeaderChar"/>
    <w:uiPriority w:val="99"/>
    <w:unhideWhenUsed/>
    <w:rsid w:val="005E7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F20"/>
  </w:style>
  <w:style w:type="paragraph" w:styleId="Footer">
    <w:name w:val="footer"/>
    <w:basedOn w:val="Normal"/>
    <w:link w:val="FooterChar"/>
    <w:uiPriority w:val="99"/>
    <w:unhideWhenUsed/>
    <w:rsid w:val="005E7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F20"/>
  </w:style>
  <w:style w:type="paragraph" w:styleId="BalloonText">
    <w:name w:val="Balloon Text"/>
    <w:basedOn w:val="Normal"/>
    <w:link w:val="BalloonTextChar"/>
    <w:uiPriority w:val="99"/>
    <w:semiHidden/>
    <w:unhideWhenUsed/>
    <w:rsid w:val="005E7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F20"/>
    <w:rPr>
      <w:rFonts w:ascii="Tahoma" w:hAnsi="Tahoma" w:cs="Tahoma"/>
      <w:sz w:val="16"/>
      <w:szCs w:val="16"/>
    </w:rPr>
  </w:style>
  <w:style w:type="character" w:styleId="SubtleEmphasis">
    <w:name w:val="Subtle Emphasis"/>
    <w:basedOn w:val="DefaultParagraphFont"/>
    <w:uiPriority w:val="19"/>
    <w:qFormat/>
    <w:rsid w:val="000861B4"/>
    <w:rPr>
      <w:i/>
      <w:iCs/>
      <w:color w:val="808080" w:themeColor="text1" w:themeTint="7F"/>
    </w:rPr>
  </w:style>
  <w:style w:type="paragraph" w:styleId="ListParagraph">
    <w:name w:val="List Paragraph"/>
    <w:basedOn w:val="Normal"/>
    <w:uiPriority w:val="34"/>
    <w:qFormat/>
    <w:rsid w:val="000861B4"/>
    <w:pPr>
      <w:ind w:left="720"/>
      <w:contextualSpacing/>
    </w:pPr>
  </w:style>
  <w:style w:type="paragraph" w:customStyle="1" w:styleId="FooterEven">
    <w:name w:val="Footer Even"/>
    <w:basedOn w:val="Normal"/>
    <w:qFormat/>
    <w:rsid w:val="00BE425A"/>
    <w:pPr>
      <w:pBdr>
        <w:top w:val="single" w:sz="4" w:space="1" w:color="4F81BD" w:themeColor="accent1"/>
      </w:pBdr>
      <w:spacing w:after="180" w:line="264" w:lineRule="auto"/>
    </w:pPr>
    <w:rPr>
      <w:rFonts w:cs="Times New Roman"/>
      <w:color w:val="1F497D" w:themeColor="text2"/>
      <w:sz w:val="20"/>
      <w:szCs w:val="20"/>
      <w:lang w:eastAsia="ja-JP"/>
    </w:rPr>
  </w:style>
  <w:style w:type="paragraph" w:styleId="NoSpacing">
    <w:name w:val="No Spacing"/>
    <w:uiPriority w:val="1"/>
    <w:qFormat/>
    <w:rsid w:val="009F33B6"/>
    <w:pPr>
      <w:spacing w:after="0" w:line="240" w:lineRule="auto"/>
    </w:pPr>
    <w:rPr>
      <w:color w:val="1F497D" w:themeColor="text2"/>
      <w:sz w:val="20"/>
      <w:szCs w:val="20"/>
    </w:rPr>
  </w:style>
  <w:style w:type="paragraph" w:customStyle="1" w:styleId="Resume">
    <w:name w:val="Resume"/>
    <w:basedOn w:val="Normal"/>
    <w:link w:val="ResumeChar"/>
    <w:qFormat/>
    <w:rsid w:val="00DE11DF"/>
    <w:rPr>
      <w:sz w:val="20"/>
      <w:szCs w:val="20"/>
    </w:rPr>
  </w:style>
  <w:style w:type="paragraph" w:customStyle="1" w:styleId="Style1">
    <w:name w:val="Style1"/>
    <w:basedOn w:val="Resume"/>
    <w:next w:val="Heading2"/>
    <w:link w:val="Style1Char"/>
    <w:qFormat/>
    <w:rsid w:val="00DE11DF"/>
    <w:rPr>
      <w:rFonts w:ascii="Arial" w:hAnsi="Arial"/>
      <w:b/>
      <w:sz w:val="22"/>
    </w:rPr>
  </w:style>
  <w:style w:type="character" w:customStyle="1" w:styleId="ResumeChar">
    <w:name w:val="Resume Char"/>
    <w:basedOn w:val="DefaultParagraphFont"/>
    <w:link w:val="Resume"/>
    <w:rsid w:val="00DE11DF"/>
    <w:rPr>
      <w:sz w:val="20"/>
      <w:szCs w:val="20"/>
    </w:rPr>
  </w:style>
  <w:style w:type="paragraph" w:customStyle="1" w:styleId="Style2">
    <w:name w:val="Style2"/>
    <w:basedOn w:val="Style1"/>
    <w:link w:val="Style2Char"/>
    <w:qFormat/>
    <w:rsid w:val="00DE11DF"/>
    <w:rPr>
      <w:sz w:val="20"/>
    </w:rPr>
  </w:style>
  <w:style w:type="character" w:customStyle="1" w:styleId="Heading2Char">
    <w:name w:val="Heading 2 Char"/>
    <w:basedOn w:val="DefaultParagraphFont"/>
    <w:link w:val="Heading2"/>
    <w:uiPriority w:val="9"/>
    <w:semiHidden/>
    <w:rsid w:val="00DE11DF"/>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ResumeChar"/>
    <w:link w:val="Style1"/>
    <w:rsid w:val="00DE11DF"/>
    <w:rPr>
      <w:rFonts w:ascii="Arial" w:hAnsi="Arial"/>
      <w:b/>
      <w:sz w:val="20"/>
      <w:szCs w:val="20"/>
    </w:rPr>
  </w:style>
  <w:style w:type="character" w:customStyle="1" w:styleId="Style2Char">
    <w:name w:val="Style2 Char"/>
    <w:basedOn w:val="Style1Char"/>
    <w:link w:val="Style2"/>
    <w:rsid w:val="00DE11DF"/>
    <w:rPr>
      <w:rFonts w:ascii="Arial" w:hAnsi="Arial"/>
      <w:b/>
      <w:sz w:val="20"/>
      <w:szCs w:val="20"/>
    </w:rPr>
  </w:style>
  <w:style w:type="character" w:customStyle="1" w:styleId="apple-converted-space">
    <w:name w:val="apple-converted-space"/>
    <w:basedOn w:val="DefaultParagraphFont"/>
    <w:rsid w:val="00151A32"/>
  </w:style>
  <w:style w:type="character" w:styleId="Mention">
    <w:name w:val="Mention"/>
    <w:basedOn w:val="DefaultParagraphFont"/>
    <w:uiPriority w:val="99"/>
    <w:semiHidden/>
    <w:unhideWhenUsed/>
    <w:rsid w:val="001A26EB"/>
    <w:rPr>
      <w:color w:val="2B579A"/>
      <w:shd w:val="clear" w:color="auto" w:fill="E6E6E6"/>
    </w:rPr>
  </w:style>
  <w:style w:type="character" w:customStyle="1" w:styleId="background-details">
    <w:name w:val="background-details"/>
    <w:basedOn w:val="DefaultParagraphFont"/>
    <w:rsid w:val="00E20C4D"/>
  </w:style>
  <w:style w:type="character" w:styleId="FollowedHyperlink">
    <w:name w:val="FollowedHyperlink"/>
    <w:basedOn w:val="DefaultParagraphFont"/>
    <w:uiPriority w:val="99"/>
    <w:semiHidden/>
    <w:unhideWhenUsed/>
    <w:rsid w:val="004608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6052">
      <w:bodyDiv w:val="1"/>
      <w:marLeft w:val="0"/>
      <w:marRight w:val="0"/>
      <w:marTop w:val="0"/>
      <w:marBottom w:val="0"/>
      <w:divBdr>
        <w:top w:val="none" w:sz="0" w:space="0" w:color="auto"/>
        <w:left w:val="none" w:sz="0" w:space="0" w:color="auto"/>
        <w:bottom w:val="none" w:sz="0" w:space="0" w:color="auto"/>
        <w:right w:val="none" w:sz="0" w:space="0" w:color="auto"/>
      </w:divBdr>
      <w:divsChild>
        <w:div w:id="301468262">
          <w:marLeft w:val="0"/>
          <w:marRight w:val="0"/>
          <w:marTop w:val="0"/>
          <w:marBottom w:val="0"/>
          <w:divBdr>
            <w:top w:val="none" w:sz="0" w:space="0" w:color="auto"/>
            <w:left w:val="none" w:sz="0" w:space="0" w:color="auto"/>
            <w:bottom w:val="none" w:sz="0" w:space="0" w:color="auto"/>
            <w:right w:val="none" w:sz="0" w:space="0" w:color="auto"/>
          </w:divBdr>
        </w:div>
      </w:divsChild>
    </w:div>
    <w:div w:id="312301549">
      <w:bodyDiv w:val="1"/>
      <w:marLeft w:val="0"/>
      <w:marRight w:val="0"/>
      <w:marTop w:val="0"/>
      <w:marBottom w:val="0"/>
      <w:divBdr>
        <w:top w:val="none" w:sz="0" w:space="0" w:color="auto"/>
        <w:left w:val="none" w:sz="0" w:space="0" w:color="auto"/>
        <w:bottom w:val="none" w:sz="0" w:space="0" w:color="auto"/>
        <w:right w:val="none" w:sz="0" w:space="0" w:color="auto"/>
      </w:divBdr>
    </w:div>
    <w:div w:id="390034402">
      <w:bodyDiv w:val="1"/>
      <w:marLeft w:val="0"/>
      <w:marRight w:val="0"/>
      <w:marTop w:val="0"/>
      <w:marBottom w:val="0"/>
      <w:divBdr>
        <w:top w:val="none" w:sz="0" w:space="0" w:color="auto"/>
        <w:left w:val="none" w:sz="0" w:space="0" w:color="auto"/>
        <w:bottom w:val="none" w:sz="0" w:space="0" w:color="auto"/>
        <w:right w:val="none" w:sz="0" w:space="0" w:color="auto"/>
      </w:divBdr>
      <w:divsChild>
        <w:div w:id="1868791012">
          <w:marLeft w:val="0"/>
          <w:marRight w:val="0"/>
          <w:marTop w:val="0"/>
          <w:marBottom w:val="0"/>
          <w:divBdr>
            <w:top w:val="none" w:sz="0" w:space="0" w:color="auto"/>
            <w:left w:val="none" w:sz="0" w:space="0" w:color="auto"/>
            <w:bottom w:val="none" w:sz="0" w:space="0" w:color="auto"/>
            <w:right w:val="none" w:sz="0" w:space="0" w:color="auto"/>
          </w:divBdr>
        </w:div>
        <w:div w:id="1784106114">
          <w:marLeft w:val="0"/>
          <w:marRight w:val="0"/>
          <w:marTop w:val="0"/>
          <w:marBottom w:val="0"/>
          <w:divBdr>
            <w:top w:val="none" w:sz="0" w:space="0" w:color="auto"/>
            <w:left w:val="none" w:sz="0" w:space="0" w:color="auto"/>
            <w:bottom w:val="none" w:sz="0" w:space="0" w:color="auto"/>
            <w:right w:val="none" w:sz="0" w:space="0" w:color="auto"/>
          </w:divBdr>
        </w:div>
        <w:div w:id="712072538">
          <w:marLeft w:val="0"/>
          <w:marRight w:val="0"/>
          <w:marTop w:val="0"/>
          <w:marBottom w:val="0"/>
          <w:divBdr>
            <w:top w:val="none" w:sz="0" w:space="0" w:color="auto"/>
            <w:left w:val="none" w:sz="0" w:space="0" w:color="auto"/>
            <w:bottom w:val="none" w:sz="0" w:space="0" w:color="auto"/>
            <w:right w:val="none" w:sz="0" w:space="0" w:color="auto"/>
          </w:divBdr>
        </w:div>
      </w:divsChild>
    </w:div>
    <w:div w:id="670837035">
      <w:bodyDiv w:val="1"/>
      <w:marLeft w:val="0"/>
      <w:marRight w:val="0"/>
      <w:marTop w:val="0"/>
      <w:marBottom w:val="0"/>
      <w:divBdr>
        <w:top w:val="none" w:sz="0" w:space="0" w:color="auto"/>
        <w:left w:val="none" w:sz="0" w:space="0" w:color="auto"/>
        <w:bottom w:val="none" w:sz="0" w:space="0" w:color="auto"/>
        <w:right w:val="none" w:sz="0" w:space="0" w:color="auto"/>
      </w:divBdr>
    </w:div>
    <w:div w:id="947808875">
      <w:bodyDiv w:val="1"/>
      <w:marLeft w:val="0"/>
      <w:marRight w:val="0"/>
      <w:marTop w:val="0"/>
      <w:marBottom w:val="0"/>
      <w:divBdr>
        <w:top w:val="none" w:sz="0" w:space="0" w:color="auto"/>
        <w:left w:val="none" w:sz="0" w:space="0" w:color="auto"/>
        <w:bottom w:val="none" w:sz="0" w:space="0" w:color="auto"/>
        <w:right w:val="none" w:sz="0" w:space="0" w:color="auto"/>
      </w:divBdr>
    </w:div>
    <w:div w:id="978533691">
      <w:bodyDiv w:val="1"/>
      <w:marLeft w:val="0"/>
      <w:marRight w:val="0"/>
      <w:marTop w:val="0"/>
      <w:marBottom w:val="0"/>
      <w:divBdr>
        <w:top w:val="none" w:sz="0" w:space="0" w:color="auto"/>
        <w:left w:val="none" w:sz="0" w:space="0" w:color="auto"/>
        <w:bottom w:val="none" w:sz="0" w:space="0" w:color="auto"/>
        <w:right w:val="none" w:sz="0" w:space="0" w:color="auto"/>
      </w:divBdr>
      <w:divsChild>
        <w:div w:id="301890428">
          <w:marLeft w:val="0"/>
          <w:marRight w:val="0"/>
          <w:marTop w:val="0"/>
          <w:marBottom w:val="0"/>
          <w:divBdr>
            <w:top w:val="none" w:sz="0" w:space="0" w:color="auto"/>
            <w:left w:val="none" w:sz="0" w:space="0" w:color="auto"/>
            <w:bottom w:val="none" w:sz="0" w:space="0" w:color="auto"/>
            <w:right w:val="none" w:sz="0" w:space="0" w:color="auto"/>
          </w:divBdr>
        </w:div>
        <w:div w:id="1574048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210704">
          <w:marLeft w:val="0"/>
          <w:marRight w:val="0"/>
          <w:marTop w:val="0"/>
          <w:marBottom w:val="0"/>
          <w:divBdr>
            <w:top w:val="none" w:sz="0" w:space="0" w:color="auto"/>
            <w:left w:val="none" w:sz="0" w:space="0" w:color="auto"/>
            <w:bottom w:val="none" w:sz="0" w:space="0" w:color="auto"/>
            <w:right w:val="none" w:sz="0" w:space="0" w:color="auto"/>
          </w:divBdr>
        </w:div>
        <w:div w:id="140217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91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Almasude.com" TargetMode="External"/><Relationship Id="rId13" Type="http://schemas.openxmlformats.org/officeDocument/2006/relationships/hyperlink" Target="mailto:dbaxtrom@g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almasude@gmail.com" TargetMode="External"/><Relationship Id="rId12" Type="http://schemas.openxmlformats.org/officeDocument/2006/relationships/hyperlink" Target="mailto:mferrazz@mdc.edu" TargetMode="External"/><Relationship Id="rId17" Type="http://schemas.openxmlformats.org/officeDocument/2006/relationships/hyperlink" Target="mailto:noeliadgoss@gmail.com" TargetMode="External"/><Relationship Id="rId2" Type="http://schemas.openxmlformats.org/officeDocument/2006/relationships/styles" Target="styles.xml"/><Relationship Id="rId16" Type="http://schemas.openxmlformats.org/officeDocument/2006/relationships/hyperlink" Target="mailto:max@supineanimation.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nsw108@gmail.com" TargetMode="External"/><Relationship Id="rId5" Type="http://schemas.openxmlformats.org/officeDocument/2006/relationships/footnotes" Target="footnotes.xml"/><Relationship Id="rId15" Type="http://schemas.openxmlformats.org/officeDocument/2006/relationships/hyperlink" Target="mailto:kmdigital1@gmail.com" TargetMode="External"/><Relationship Id="rId10" Type="http://schemas.openxmlformats.org/officeDocument/2006/relationships/hyperlink" Target="http://joannaalmasude.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oannaalmasude.com" TargetMode="External"/><Relationship Id="rId14" Type="http://schemas.openxmlformats.org/officeDocument/2006/relationships/hyperlink" Target="mailto:sara@sarawa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JoAnna Pettit-Almasude      JoAnna@Almasude.com     JoAnnaAlmasude.com    407-446-9944</vt:lpstr>
    </vt:vector>
  </TitlesOfParts>
  <Company>EDMC</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JoAnna Pettit-Almasude      JoAnna@Almasude.com     JoAnnaAlmasude.com    407-446-9944</dc:title>
  <dc:creator>joannaalmasude</dc:creator>
  <cp:lastModifiedBy>JoAnna Almasude</cp:lastModifiedBy>
  <cp:revision>2</cp:revision>
  <cp:lastPrinted>2017-03-17T15:45:00Z</cp:lastPrinted>
  <dcterms:created xsi:type="dcterms:W3CDTF">2017-04-19T23:05:00Z</dcterms:created>
  <dcterms:modified xsi:type="dcterms:W3CDTF">2017-04-19T23:05:00Z</dcterms:modified>
</cp:coreProperties>
</file>